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B92" w:rsidRPr="009372A3" w:rsidRDefault="00420046" w:rsidP="009372A3">
      <w:pPr>
        <w:jc w:val="center"/>
        <w:rPr>
          <w:b/>
          <w:u w:val="single"/>
        </w:rPr>
      </w:pPr>
      <w:bookmarkStart w:id="0" w:name="_GoBack"/>
      <w:bookmarkEnd w:id="0"/>
      <w:r>
        <w:rPr>
          <w:b/>
        </w:rPr>
        <w:t>Ethics Training for New Advocates: Get Involved, Have Your Say</w:t>
      </w:r>
    </w:p>
    <w:p w:rsidR="00420046" w:rsidRDefault="00420046">
      <w:r>
        <w:t xml:space="preserve">The Legal Education and Training Review established that ethics was one area of the curriculum that most practitioners agreed needed to be taught.  Yet little is known about how effective existing training is or whether and how practitioners think it could and should be developed.  </w:t>
      </w:r>
      <w:r w:rsidR="002E6814">
        <w:t>UCL’s Centre for Ethics and Law</w:t>
      </w:r>
      <w:r w:rsidR="0012056B">
        <w:t xml:space="preserve">, </w:t>
      </w:r>
      <w:r w:rsidR="00207882">
        <w:t xml:space="preserve">the Advocacy Training Council, </w:t>
      </w:r>
      <w:r w:rsidR="0012056B">
        <w:t>and the wide range of professional bodies actively cooperating with the research, think that this is a gap that need</w:t>
      </w:r>
      <w:r w:rsidR="00E46450">
        <w:t>s</w:t>
      </w:r>
      <w:r w:rsidR="0012056B">
        <w:t xml:space="preserve"> to be filled.</w:t>
      </w:r>
    </w:p>
    <w:p w:rsidR="002E6814" w:rsidRDefault="00420046" w:rsidP="002E6814">
      <w:r>
        <w:t xml:space="preserve">Many advocates </w:t>
      </w:r>
      <w:r w:rsidR="00D36400">
        <w:t xml:space="preserve">who are </w:t>
      </w:r>
      <w:r>
        <w:t xml:space="preserve">in their early years of practice will have received an email asking them to participate in research on ethical training seeking to redress that problem.  </w:t>
      </w:r>
      <w:r w:rsidR="0012056B">
        <w:t>If you have received an email, w</w:t>
      </w:r>
      <w:r>
        <w:t xml:space="preserve">e strongly urge you to participate, so that the research can be firmly based on the experience </w:t>
      </w:r>
      <w:r w:rsidR="0012056B">
        <w:t xml:space="preserve">of new advocates.  You will be asked to take a short </w:t>
      </w:r>
      <w:r w:rsidR="00D36400">
        <w:t xml:space="preserve">online </w:t>
      </w:r>
      <w:r w:rsidR="0012056B">
        <w:t xml:space="preserve">survey, exploring ethics and your thinking on training and there will be an opportunity to participate in in-depth interviews exploring your ethical reasoning and seeking in-depth views on ethics training. </w:t>
      </w:r>
    </w:p>
    <w:p w:rsidR="0012056B" w:rsidRDefault="003F79E2">
      <w:r>
        <w:t xml:space="preserve">The </w:t>
      </w:r>
      <w:r w:rsidR="00420046">
        <w:t xml:space="preserve">project is </w:t>
      </w:r>
      <w:proofErr w:type="gramStart"/>
      <w:r w:rsidR="00420046">
        <w:t>a collaboration</w:t>
      </w:r>
      <w:proofErr w:type="gramEnd"/>
      <w:r w:rsidR="00420046">
        <w:t xml:space="preserve"> between UCL’s Centre for Ethics and Law and a wide range of professional bodies</w:t>
      </w:r>
      <w:r w:rsidR="00D36400">
        <w:t>. F</w:t>
      </w:r>
      <w:r w:rsidR="00420046">
        <w:t>rom the Bar these include the Inns</w:t>
      </w:r>
      <w:proofErr w:type="gramStart"/>
      <w:r w:rsidR="00420046">
        <w:t>,  the</w:t>
      </w:r>
      <w:proofErr w:type="gramEnd"/>
      <w:r w:rsidR="00420046">
        <w:t xml:space="preserve"> </w:t>
      </w:r>
      <w:r>
        <w:t>A</w:t>
      </w:r>
      <w:r w:rsidR="00207882">
        <w:t xml:space="preserve">dvocacy </w:t>
      </w:r>
      <w:r>
        <w:t>T</w:t>
      </w:r>
      <w:r w:rsidR="00207882">
        <w:t xml:space="preserve">raining </w:t>
      </w:r>
      <w:r>
        <w:t>C</w:t>
      </w:r>
      <w:r w:rsidR="00207882">
        <w:t>ouncil</w:t>
      </w:r>
      <w:r w:rsidR="00420046">
        <w:t xml:space="preserve">, the Family Law Bar Association, the Criminal Bar Association, and BACFI. Legal Executives with </w:t>
      </w:r>
      <w:r w:rsidR="002E6814">
        <w:t>a CILEX Advocate’s Certificate</w:t>
      </w:r>
      <w:r w:rsidR="00420046">
        <w:t xml:space="preserve"> and Solicitor Advocates with who have recently qualified with Higher Rights are also taking part.  </w:t>
      </w:r>
      <w:r w:rsidR="0012056B">
        <w:t xml:space="preserve">Expert practitioners, with considerable experience of ethics training, are directly involved.  </w:t>
      </w:r>
      <w:r w:rsidR="00E14BFB">
        <w:t>The project has received generous funding from the Legal Education Foundation</w:t>
      </w:r>
      <w:r w:rsidR="00420046">
        <w:t>, a signal of the great importance attached to the area.</w:t>
      </w:r>
      <w:r w:rsidR="0012056B">
        <w:t xml:space="preserve">  </w:t>
      </w:r>
    </w:p>
    <w:p w:rsidR="00956602" w:rsidRDefault="0012056B" w:rsidP="00956602">
      <w:r>
        <w:t xml:space="preserve">Ultimately, the research depends on the </w:t>
      </w:r>
      <w:r w:rsidR="00D21B75">
        <w:t xml:space="preserve">recently-qualified </w:t>
      </w:r>
      <w:r>
        <w:t xml:space="preserve">profession’s willingness to participate for its success.  </w:t>
      </w:r>
      <w:r w:rsidR="00956602">
        <w:t>You are eligible for the research you are:</w:t>
      </w:r>
    </w:p>
    <w:p w:rsidR="00486AEA" w:rsidRDefault="00486AEA" w:rsidP="00486AEA">
      <w:pPr>
        <w:pStyle w:val="ListParagraph"/>
        <w:numPr>
          <w:ilvl w:val="0"/>
          <w:numId w:val="3"/>
        </w:numPr>
      </w:pPr>
      <w:r>
        <w:t>a practising barrister within three years of completing pupillage;</w:t>
      </w:r>
    </w:p>
    <w:p w:rsidR="00486AEA" w:rsidRDefault="00486AEA" w:rsidP="00486AEA">
      <w:pPr>
        <w:pStyle w:val="ListParagraph"/>
        <w:numPr>
          <w:ilvl w:val="0"/>
          <w:numId w:val="3"/>
        </w:numPr>
      </w:pPr>
      <w:r>
        <w:t>a practising Chartered Legal Executive within three years of gaining an Advocates Certificate; or</w:t>
      </w:r>
      <w:r w:rsidR="00207882">
        <w:t>,</w:t>
      </w:r>
    </w:p>
    <w:p w:rsidR="00486AEA" w:rsidRDefault="00486AEA" w:rsidP="00486AEA">
      <w:pPr>
        <w:pStyle w:val="ListParagraph"/>
        <w:numPr>
          <w:ilvl w:val="0"/>
          <w:numId w:val="3"/>
        </w:numPr>
      </w:pPr>
      <w:r>
        <w:t xml:space="preserve">a practising Solicitor within three years of completing your higher rights qualification </w:t>
      </w:r>
    </w:p>
    <w:p w:rsidR="00486AEA" w:rsidRDefault="00486AEA" w:rsidP="00486AEA">
      <w:r>
        <w:t xml:space="preserve">You can complete the survey by clicking </w:t>
      </w:r>
      <w:hyperlink r:id="rId6" w:history="1">
        <w:r w:rsidRPr="002E6814">
          <w:rPr>
            <w:rStyle w:val="Hyperlink"/>
          </w:rPr>
          <w:t>here</w:t>
        </w:r>
      </w:hyperlink>
      <w:r>
        <w:t>.</w:t>
      </w:r>
    </w:p>
    <w:p w:rsidR="00147B92" w:rsidRDefault="00E14BFB" w:rsidP="00486AEA">
      <w:r>
        <w:t>Participation</w:t>
      </w:r>
      <w:r w:rsidR="00A30FE2">
        <w:t xml:space="preserve"> </w:t>
      </w:r>
      <w:r w:rsidR="0012056B">
        <w:t xml:space="preserve">is </w:t>
      </w:r>
      <w:r w:rsidR="00A30FE2">
        <w:t xml:space="preserve">voluntary and anonymous.  </w:t>
      </w:r>
      <w:r w:rsidR="0012056B">
        <w:t xml:space="preserve">Those involved in the research will have an opportunity to participate in workshops discussing the results and their implications.  </w:t>
      </w:r>
      <w:r w:rsidR="00A30FE2">
        <w:t xml:space="preserve">The research will be published and the relevant professional bodies will consider and work on any improvements to ethical education and training that might be suggested by the results of the study.  </w:t>
      </w:r>
      <w:r w:rsidR="0012056B">
        <w:t xml:space="preserve">We hope that </w:t>
      </w:r>
      <w:r w:rsidR="00E46450">
        <w:t>you will take the time to give this important area the focus that it deserves.</w:t>
      </w:r>
    </w:p>
    <w:sectPr w:rsidR="00147B92" w:rsidSect="00FE2C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altName w:val="ÀŒÃÂ"/>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876399"/>
    <w:multiLevelType w:val="hybridMultilevel"/>
    <w:tmpl w:val="26A624DA"/>
    <w:lvl w:ilvl="0" w:tplc="F11C701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6F7078"/>
    <w:multiLevelType w:val="hybridMultilevel"/>
    <w:tmpl w:val="082E444C"/>
    <w:lvl w:ilvl="0" w:tplc="9B00BE1A">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00A5C17"/>
    <w:multiLevelType w:val="hybridMultilevel"/>
    <w:tmpl w:val="62D4FB14"/>
    <w:lvl w:ilvl="0" w:tplc="13889110">
      <w:start w:val="1"/>
      <w:numFmt w:val="bullet"/>
      <w:lvlRestart w:val="0"/>
      <w:lvlText w:val=""/>
      <w:lvlJc w:val="left"/>
      <w:pPr>
        <w:ind w:left="720"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515"/>
    <w:rsid w:val="000130ED"/>
    <w:rsid w:val="00085CDB"/>
    <w:rsid w:val="000B6D4E"/>
    <w:rsid w:val="000C2515"/>
    <w:rsid w:val="000C28EE"/>
    <w:rsid w:val="00104DFA"/>
    <w:rsid w:val="0012056B"/>
    <w:rsid w:val="00147B92"/>
    <w:rsid w:val="0015306F"/>
    <w:rsid w:val="00173308"/>
    <w:rsid w:val="00207882"/>
    <w:rsid w:val="002819D6"/>
    <w:rsid w:val="00292DA1"/>
    <w:rsid w:val="002E6814"/>
    <w:rsid w:val="00306342"/>
    <w:rsid w:val="00333B0C"/>
    <w:rsid w:val="00347F15"/>
    <w:rsid w:val="00392D4A"/>
    <w:rsid w:val="003B65D6"/>
    <w:rsid w:val="003C2690"/>
    <w:rsid w:val="003C4593"/>
    <w:rsid w:val="003D040B"/>
    <w:rsid w:val="003F79E2"/>
    <w:rsid w:val="00403393"/>
    <w:rsid w:val="00420046"/>
    <w:rsid w:val="0047054B"/>
    <w:rsid w:val="00482D4B"/>
    <w:rsid w:val="00486AEA"/>
    <w:rsid w:val="004B4868"/>
    <w:rsid w:val="005003D4"/>
    <w:rsid w:val="00544998"/>
    <w:rsid w:val="00607910"/>
    <w:rsid w:val="00626855"/>
    <w:rsid w:val="00757ADD"/>
    <w:rsid w:val="00761712"/>
    <w:rsid w:val="0083294B"/>
    <w:rsid w:val="009372A3"/>
    <w:rsid w:val="00956602"/>
    <w:rsid w:val="009615DD"/>
    <w:rsid w:val="00962490"/>
    <w:rsid w:val="00963C5B"/>
    <w:rsid w:val="00997447"/>
    <w:rsid w:val="00A2227B"/>
    <w:rsid w:val="00A30FE2"/>
    <w:rsid w:val="00A36EAC"/>
    <w:rsid w:val="00A907A9"/>
    <w:rsid w:val="00B13B23"/>
    <w:rsid w:val="00B4583B"/>
    <w:rsid w:val="00C553D8"/>
    <w:rsid w:val="00CD3461"/>
    <w:rsid w:val="00D21B75"/>
    <w:rsid w:val="00D36400"/>
    <w:rsid w:val="00D43499"/>
    <w:rsid w:val="00DB00E6"/>
    <w:rsid w:val="00DC101A"/>
    <w:rsid w:val="00E101E6"/>
    <w:rsid w:val="00E14BFB"/>
    <w:rsid w:val="00E46450"/>
    <w:rsid w:val="00EF575D"/>
    <w:rsid w:val="00F41E2B"/>
    <w:rsid w:val="00F625E7"/>
    <w:rsid w:val="00FE2CF0"/>
    <w:rsid w:val="00FE5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515"/>
    <w:pPr>
      <w:ind w:left="720"/>
      <w:contextualSpacing/>
    </w:pPr>
  </w:style>
  <w:style w:type="character" w:styleId="CommentReference">
    <w:name w:val="annotation reference"/>
    <w:basedOn w:val="DefaultParagraphFont"/>
    <w:uiPriority w:val="99"/>
    <w:semiHidden/>
    <w:unhideWhenUsed/>
    <w:rsid w:val="00FE556E"/>
    <w:rPr>
      <w:sz w:val="16"/>
      <w:szCs w:val="16"/>
    </w:rPr>
  </w:style>
  <w:style w:type="paragraph" w:styleId="CommentText">
    <w:name w:val="annotation text"/>
    <w:basedOn w:val="Normal"/>
    <w:link w:val="CommentTextChar"/>
    <w:uiPriority w:val="99"/>
    <w:semiHidden/>
    <w:unhideWhenUsed/>
    <w:rsid w:val="00FE556E"/>
    <w:pPr>
      <w:spacing w:line="240" w:lineRule="auto"/>
    </w:pPr>
    <w:rPr>
      <w:sz w:val="20"/>
      <w:szCs w:val="20"/>
    </w:rPr>
  </w:style>
  <w:style w:type="character" w:customStyle="1" w:styleId="CommentTextChar">
    <w:name w:val="Comment Text Char"/>
    <w:basedOn w:val="DefaultParagraphFont"/>
    <w:link w:val="CommentText"/>
    <w:uiPriority w:val="99"/>
    <w:semiHidden/>
    <w:rsid w:val="00FE556E"/>
    <w:rPr>
      <w:sz w:val="20"/>
      <w:szCs w:val="20"/>
    </w:rPr>
  </w:style>
  <w:style w:type="paragraph" w:styleId="CommentSubject">
    <w:name w:val="annotation subject"/>
    <w:basedOn w:val="CommentText"/>
    <w:next w:val="CommentText"/>
    <w:link w:val="CommentSubjectChar"/>
    <w:uiPriority w:val="99"/>
    <w:semiHidden/>
    <w:unhideWhenUsed/>
    <w:rsid w:val="00FE556E"/>
    <w:rPr>
      <w:b/>
      <w:bCs/>
    </w:rPr>
  </w:style>
  <w:style w:type="character" w:customStyle="1" w:styleId="CommentSubjectChar">
    <w:name w:val="Comment Subject Char"/>
    <w:basedOn w:val="CommentTextChar"/>
    <w:link w:val="CommentSubject"/>
    <w:uiPriority w:val="99"/>
    <w:semiHidden/>
    <w:rsid w:val="00FE556E"/>
    <w:rPr>
      <w:b/>
      <w:bCs/>
      <w:sz w:val="20"/>
      <w:szCs w:val="20"/>
    </w:rPr>
  </w:style>
  <w:style w:type="paragraph" w:styleId="BalloonText">
    <w:name w:val="Balloon Text"/>
    <w:basedOn w:val="Normal"/>
    <w:link w:val="BalloonTextChar"/>
    <w:uiPriority w:val="99"/>
    <w:semiHidden/>
    <w:unhideWhenUsed/>
    <w:rsid w:val="00FE5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6E"/>
    <w:rPr>
      <w:rFonts w:ascii="Tahoma" w:hAnsi="Tahoma" w:cs="Tahoma"/>
      <w:sz w:val="16"/>
      <w:szCs w:val="16"/>
    </w:rPr>
  </w:style>
  <w:style w:type="character" w:styleId="Hyperlink">
    <w:name w:val="Hyperlink"/>
    <w:basedOn w:val="DefaultParagraphFont"/>
    <w:uiPriority w:val="99"/>
    <w:unhideWhenUsed/>
    <w:rsid w:val="002E68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515"/>
    <w:pPr>
      <w:ind w:left="720"/>
      <w:contextualSpacing/>
    </w:pPr>
  </w:style>
  <w:style w:type="character" w:styleId="CommentReference">
    <w:name w:val="annotation reference"/>
    <w:basedOn w:val="DefaultParagraphFont"/>
    <w:uiPriority w:val="99"/>
    <w:semiHidden/>
    <w:unhideWhenUsed/>
    <w:rsid w:val="00FE556E"/>
    <w:rPr>
      <w:sz w:val="16"/>
      <w:szCs w:val="16"/>
    </w:rPr>
  </w:style>
  <w:style w:type="paragraph" w:styleId="CommentText">
    <w:name w:val="annotation text"/>
    <w:basedOn w:val="Normal"/>
    <w:link w:val="CommentTextChar"/>
    <w:uiPriority w:val="99"/>
    <w:semiHidden/>
    <w:unhideWhenUsed/>
    <w:rsid w:val="00FE556E"/>
    <w:pPr>
      <w:spacing w:line="240" w:lineRule="auto"/>
    </w:pPr>
    <w:rPr>
      <w:sz w:val="20"/>
      <w:szCs w:val="20"/>
    </w:rPr>
  </w:style>
  <w:style w:type="character" w:customStyle="1" w:styleId="CommentTextChar">
    <w:name w:val="Comment Text Char"/>
    <w:basedOn w:val="DefaultParagraphFont"/>
    <w:link w:val="CommentText"/>
    <w:uiPriority w:val="99"/>
    <w:semiHidden/>
    <w:rsid w:val="00FE556E"/>
    <w:rPr>
      <w:sz w:val="20"/>
      <w:szCs w:val="20"/>
    </w:rPr>
  </w:style>
  <w:style w:type="paragraph" w:styleId="CommentSubject">
    <w:name w:val="annotation subject"/>
    <w:basedOn w:val="CommentText"/>
    <w:next w:val="CommentText"/>
    <w:link w:val="CommentSubjectChar"/>
    <w:uiPriority w:val="99"/>
    <w:semiHidden/>
    <w:unhideWhenUsed/>
    <w:rsid w:val="00FE556E"/>
    <w:rPr>
      <w:b/>
      <w:bCs/>
    </w:rPr>
  </w:style>
  <w:style w:type="character" w:customStyle="1" w:styleId="CommentSubjectChar">
    <w:name w:val="Comment Subject Char"/>
    <w:basedOn w:val="CommentTextChar"/>
    <w:link w:val="CommentSubject"/>
    <w:uiPriority w:val="99"/>
    <w:semiHidden/>
    <w:rsid w:val="00FE556E"/>
    <w:rPr>
      <w:b/>
      <w:bCs/>
      <w:sz w:val="20"/>
      <w:szCs w:val="20"/>
    </w:rPr>
  </w:style>
  <w:style w:type="paragraph" w:styleId="BalloonText">
    <w:name w:val="Balloon Text"/>
    <w:basedOn w:val="Normal"/>
    <w:link w:val="BalloonTextChar"/>
    <w:uiPriority w:val="99"/>
    <w:semiHidden/>
    <w:unhideWhenUsed/>
    <w:rsid w:val="00FE5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556E"/>
    <w:rPr>
      <w:rFonts w:ascii="Tahoma" w:hAnsi="Tahoma" w:cs="Tahoma"/>
      <w:sz w:val="16"/>
      <w:szCs w:val="16"/>
    </w:rPr>
  </w:style>
  <w:style w:type="character" w:styleId="Hyperlink">
    <w:name w:val="Hyperlink"/>
    <w:basedOn w:val="DefaultParagraphFont"/>
    <w:uiPriority w:val="99"/>
    <w:unhideWhenUsed/>
    <w:rsid w:val="002E68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inio.ucl.ac.uk/s?s=ethicstrain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Moorhead</dc:creator>
  <cp:lastModifiedBy>Christa Richmond</cp:lastModifiedBy>
  <cp:revision>2</cp:revision>
  <dcterms:created xsi:type="dcterms:W3CDTF">2014-11-05T16:11:00Z</dcterms:created>
  <dcterms:modified xsi:type="dcterms:W3CDTF">2014-11-05T16:11:00Z</dcterms:modified>
</cp:coreProperties>
</file>