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31" w:rsidRDefault="001D3931" w:rsidP="001D3931">
      <w:pPr>
        <w:jc w:val="both"/>
        <w:rPr>
          <w:rFonts w:cs="Arial"/>
        </w:rPr>
      </w:pPr>
      <w:r>
        <w:rPr>
          <w:rFonts w:cs="Arial"/>
        </w:rPr>
        <w:t>Bench Events Signup Sheet Jan-Jul 2019</w:t>
      </w:r>
    </w:p>
    <w:p w:rsidR="001D3931" w:rsidRDefault="001D3931" w:rsidP="001D3931">
      <w:pPr>
        <w:ind w:left="-993"/>
        <w:jc w:val="both"/>
        <w:rPr>
          <w:rFonts w:cs="Arial"/>
        </w:rPr>
      </w:pPr>
    </w:p>
    <w:p w:rsidR="001D3931" w:rsidRDefault="001D3931" w:rsidP="001D3931">
      <w:pPr>
        <w:ind w:left="-993"/>
        <w:jc w:val="both"/>
        <w:rPr>
          <w:rFonts w:cs="Arial"/>
        </w:rPr>
      </w:pPr>
      <w:r>
        <w:rPr>
          <w:rFonts w:cs="Arial"/>
        </w:rPr>
        <w:t xml:space="preserve">Name: </w:t>
      </w:r>
      <w:bookmarkStart w:id="0" w:name="_GoBack"/>
      <w:bookmarkEnd w:id="0"/>
    </w:p>
    <w:p w:rsidR="001D3931" w:rsidRDefault="001D3931" w:rsidP="001D3931">
      <w:pPr>
        <w:jc w:val="both"/>
        <w:rPr>
          <w:rFonts w:cs="Arial"/>
        </w:rPr>
      </w:pPr>
    </w:p>
    <w:tbl>
      <w:tblPr>
        <w:tblW w:w="11617" w:type="dxa"/>
        <w:tblInd w:w="-1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83"/>
        <w:gridCol w:w="1254"/>
        <w:gridCol w:w="1196"/>
        <w:gridCol w:w="1196"/>
        <w:gridCol w:w="1594"/>
        <w:gridCol w:w="1594"/>
        <w:gridCol w:w="1594"/>
        <w:gridCol w:w="6"/>
      </w:tblGrid>
      <w:tr w:rsidR="001D3931" w:rsidTr="0015693A">
        <w:trPr>
          <w:gridAfter w:val="1"/>
          <w:wAfter w:w="6" w:type="dxa"/>
          <w:cantSplit/>
          <w:trHeight w:val="237"/>
        </w:trPr>
        <w:tc>
          <w:tcPr>
            <w:tcW w:w="3183" w:type="dxa"/>
            <w:vAlign w:val="center"/>
          </w:tcPr>
          <w:p w:rsidR="001D3931" w:rsidRPr="001B179A" w:rsidRDefault="001D3931" w:rsidP="0015693A">
            <w:pPr>
              <w:ind w:right="-719"/>
              <w:contextualSpacing/>
              <w:rPr>
                <w:rFonts w:cs="Arial"/>
                <w:b/>
                <w:i/>
                <w:sz w:val="20"/>
                <w:szCs w:val="20"/>
              </w:rPr>
            </w:pPr>
            <w:r w:rsidRPr="001B179A">
              <w:rPr>
                <w:rFonts w:cs="Arial"/>
                <w:b/>
                <w:sz w:val="20"/>
                <w:szCs w:val="20"/>
              </w:rPr>
              <w:t xml:space="preserve">EVENT </w:t>
            </w:r>
            <w:r w:rsidRPr="001B179A">
              <w:rPr>
                <w:rFonts w:cs="Arial"/>
                <w:b/>
                <w:i/>
                <w:sz w:val="20"/>
                <w:szCs w:val="20"/>
              </w:rPr>
              <w:t>(Bold type indicates Qualifying</w:t>
            </w:r>
          </w:p>
          <w:p w:rsidR="001D3931" w:rsidRPr="001B179A" w:rsidRDefault="001D3931" w:rsidP="0015693A">
            <w:pPr>
              <w:ind w:right="-719"/>
              <w:contextualSpacing/>
              <w:rPr>
                <w:rFonts w:cs="Arial"/>
                <w:b/>
                <w:sz w:val="20"/>
                <w:szCs w:val="20"/>
              </w:rPr>
            </w:pPr>
            <w:r w:rsidRPr="001B179A">
              <w:rPr>
                <w:rFonts w:cs="Arial"/>
                <w:b/>
                <w:i/>
                <w:sz w:val="20"/>
                <w:szCs w:val="20"/>
              </w:rPr>
              <w:t>Sessions for Commons)</w:t>
            </w:r>
          </w:p>
        </w:tc>
        <w:tc>
          <w:tcPr>
            <w:tcW w:w="1254" w:type="dxa"/>
            <w:vAlign w:val="center"/>
          </w:tcPr>
          <w:p w:rsidR="001D3931" w:rsidRPr="001B0488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DRESS CODE</w:t>
            </w:r>
          </w:p>
        </w:tc>
        <w:tc>
          <w:tcPr>
            <w:tcW w:w="1196" w:type="dxa"/>
            <w:vAlign w:val="center"/>
          </w:tcPr>
          <w:p w:rsidR="001D3931" w:rsidRPr="001B0488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B0488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1196" w:type="dxa"/>
            <w:vAlign w:val="center"/>
          </w:tcPr>
          <w:p w:rsidR="001D3931" w:rsidRPr="001B0488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TIMINGS</w:t>
            </w:r>
          </w:p>
        </w:tc>
        <w:tc>
          <w:tcPr>
            <w:tcW w:w="1594" w:type="dxa"/>
            <w:vAlign w:val="center"/>
          </w:tcPr>
          <w:p w:rsidR="001D3931" w:rsidRPr="001B0488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GUESTS</w:t>
            </w:r>
          </w:p>
        </w:tc>
        <w:tc>
          <w:tcPr>
            <w:tcW w:w="1594" w:type="dxa"/>
          </w:tcPr>
          <w:p w:rsidR="001D3931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TICK FOR ATTENDANCE</w:t>
            </w:r>
          </w:p>
        </w:tc>
        <w:tc>
          <w:tcPr>
            <w:tcW w:w="1594" w:type="dxa"/>
          </w:tcPr>
          <w:p w:rsidR="001D3931" w:rsidRDefault="001D3931" w:rsidP="0015693A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NUMBER OF GUEST(S)</w:t>
            </w:r>
          </w:p>
        </w:tc>
      </w:tr>
      <w:tr w:rsidR="001D3931" w:rsidTr="0015693A">
        <w:trPr>
          <w:cantSplit/>
          <w:trHeight w:val="284"/>
        </w:trPr>
        <w:tc>
          <w:tcPr>
            <w:tcW w:w="11617" w:type="dxa"/>
            <w:gridSpan w:val="8"/>
            <w:vAlign w:val="center"/>
          </w:tcPr>
          <w:p w:rsidR="001D3931" w:rsidRDefault="001D3931" w:rsidP="0015693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Hall re-opens for l</w:t>
            </w:r>
            <w:r w:rsidRPr="001B179A">
              <w:rPr>
                <w:rFonts w:cs="Arial"/>
                <w:i/>
                <w:sz w:val="20"/>
                <w:szCs w:val="20"/>
              </w:rPr>
              <w:t>unch</w:t>
            </w:r>
            <w:r>
              <w:rPr>
                <w:rFonts w:cs="Arial"/>
                <w:i/>
                <w:sz w:val="20"/>
                <w:szCs w:val="20"/>
              </w:rPr>
              <w:t xml:space="preserve"> Monday 7 January</w:t>
            </w: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70508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05085">
              <w:rPr>
                <w:rFonts w:cs="Arial"/>
                <w:b/>
                <w:sz w:val="20"/>
                <w:szCs w:val="20"/>
              </w:rPr>
              <w:t>Sherrard</w:t>
            </w:r>
            <w:proofErr w:type="spellEnd"/>
            <w:r w:rsidRPr="00705085">
              <w:rPr>
                <w:rFonts w:cs="Arial"/>
                <w:b/>
                <w:sz w:val="20"/>
                <w:szCs w:val="20"/>
              </w:rPr>
              <w:t xml:space="preserve"> Conversations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 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 10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02C7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Treasurer’s Lecture | Lord Carnwath o</w:t>
            </w:r>
            <w:r w:rsidRPr="00747AE1">
              <w:rPr>
                <w:rFonts w:cs="Arial"/>
                <w:b/>
                <w:sz w:val="20"/>
                <w:szCs w:val="20"/>
              </w:rPr>
              <w:t>f</w:t>
            </w:r>
            <w:r>
              <w:rPr>
                <w:rFonts w:cs="Arial"/>
                <w:b/>
                <w:sz w:val="20"/>
                <w:szCs w:val="20"/>
              </w:rPr>
              <w:t xml:space="preserve"> Notting  Hill: Climate Change a</w:t>
            </w:r>
            <w:r w:rsidRPr="00747AE1">
              <w:rPr>
                <w:rFonts w:cs="Arial"/>
                <w:b/>
                <w:sz w:val="20"/>
                <w:szCs w:val="20"/>
              </w:rPr>
              <w:t>nd The Law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19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 for 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493CD9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493CD9">
              <w:rPr>
                <w:rFonts w:cs="Arial"/>
                <w:sz w:val="20"/>
                <w:szCs w:val="20"/>
              </w:rPr>
              <w:t>Treasurer’s Reception</w:t>
            </w:r>
            <w:r w:rsidRPr="00493CD9">
              <w:rPr>
                <w:rFonts w:cs="Arial"/>
                <w:sz w:val="20"/>
                <w:szCs w:val="20"/>
              </w:rPr>
              <w:br/>
              <w:t>(After Evensong at Temple Church)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Lounge Suit 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Wednesday </w:t>
            </w:r>
            <w:r>
              <w:rPr>
                <w:rFonts w:cs="Arial"/>
                <w:i/>
                <w:sz w:val="20"/>
                <w:szCs w:val="20"/>
              </w:rPr>
              <w:br/>
              <w:t>16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</w:t>
            </w:r>
            <w:r>
              <w:rPr>
                <w:rFonts w:cs="Arial"/>
                <w:sz w:val="20"/>
                <w:szCs w:val="20"/>
              </w:rPr>
              <w:br/>
              <w:t>(Evensong 17:30)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Spouse or Partner</w:t>
            </w:r>
          </w:p>
        </w:tc>
        <w:tc>
          <w:tcPr>
            <w:tcW w:w="1594" w:type="dxa"/>
          </w:tcPr>
          <w:p w:rsidR="001D3931" w:rsidRPr="003636D9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Please return enclosed invitation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(Spouse/partner only)</w:t>
            </w: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493CD9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493CD9">
              <w:rPr>
                <w:rFonts w:cs="Arial"/>
                <w:b/>
                <w:sz w:val="20"/>
                <w:szCs w:val="20"/>
              </w:rPr>
              <w:t>All Inn Dining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Tuesday </w:t>
            </w:r>
            <w:r>
              <w:rPr>
                <w:rFonts w:cs="Arial"/>
                <w:i/>
                <w:sz w:val="20"/>
                <w:szCs w:val="20"/>
              </w:rPr>
              <w:br/>
              <w:t>22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Yes.</w:t>
            </w:r>
          </w:p>
          <w:p w:rsidR="001D3931" w:rsidRPr="00361054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Members of the </w:t>
            </w:r>
            <w:r>
              <w:rPr>
                <w:rFonts w:cs="Arial"/>
                <w:i/>
                <w:sz w:val="20"/>
                <w:szCs w:val="20"/>
              </w:rPr>
              <w:br/>
              <w:t xml:space="preserve">Inns of Court </w:t>
            </w:r>
            <w:r w:rsidRPr="00361054">
              <w:rPr>
                <w:rFonts w:cs="Arial"/>
                <w:i/>
                <w:sz w:val="20"/>
                <w:szCs w:val="20"/>
              </w:rPr>
              <w:t>Only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61054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Burns’ Night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  <w:r>
              <w:rPr>
                <w:rFonts w:cs="Arial"/>
                <w:sz w:val="20"/>
                <w:szCs w:val="20"/>
              </w:rPr>
              <w:br/>
              <w:t>or</w:t>
            </w:r>
            <w:r>
              <w:rPr>
                <w:rFonts w:cs="Arial"/>
                <w:sz w:val="20"/>
                <w:szCs w:val="20"/>
              </w:rPr>
              <w:br/>
              <w:t>Highland Dress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Saturday </w:t>
            </w:r>
            <w:r>
              <w:rPr>
                <w:rFonts w:cs="Arial"/>
                <w:i/>
                <w:sz w:val="20"/>
                <w:szCs w:val="20"/>
              </w:rPr>
              <w:br/>
              <w:t>26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Reception for Committee Members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 29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61054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361054">
              <w:rPr>
                <w:rFonts w:cs="Arial"/>
                <w:sz w:val="20"/>
                <w:szCs w:val="20"/>
              </w:rPr>
              <w:t>New Bencher’s Reception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Wednesday </w:t>
            </w:r>
            <w:r>
              <w:rPr>
                <w:rFonts w:cs="Arial"/>
                <w:i/>
                <w:sz w:val="20"/>
                <w:szCs w:val="20"/>
              </w:rPr>
              <w:br/>
              <w:t>30 January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Cambridge Society Dinner </w:t>
            </w:r>
            <w:r>
              <w:rPr>
                <w:rFonts w:cs="Arial"/>
                <w:sz w:val="20"/>
                <w:szCs w:val="20"/>
              </w:rPr>
              <w:br/>
              <w:t>(at Clare College, Cambridge)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Saturday</w:t>
            </w:r>
            <w:r>
              <w:rPr>
                <w:rFonts w:cs="Arial"/>
                <w:i/>
                <w:sz w:val="20"/>
                <w:szCs w:val="20"/>
              </w:rPr>
              <w:br/>
              <w:t>2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C72EF4"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?</w:t>
            </w: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Tasting at the Temple: South African Whites with Sara Guiducci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Smart Casual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4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Pr="00EF570E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EF570E">
              <w:rPr>
                <w:rFonts w:cs="Arial"/>
                <w:sz w:val="20"/>
                <w:szCs w:val="20"/>
              </w:rPr>
              <w:t>18:00 for 18:30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574A9C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574A9C">
              <w:rPr>
                <w:rFonts w:cs="Arial"/>
                <w:sz w:val="20"/>
                <w:szCs w:val="20"/>
              </w:rPr>
              <w:t>First Women Lawyers in Great Britain and the Empire Symposium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7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Pr="00EF570E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Pr="00EF570E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574A9C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proofErr w:type="spellStart"/>
            <w:r w:rsidRPr="00705085">
              <w:rPr>
                <w:rFonts w:cs="Arial"/>
                <w:b/>
                <w:sz w:val="20"/>
                <w:szCs w:val="20"/>
              </w:rPr>
              <w:t>Sherrard</w:t>
            </w:r>
            <w:proofErr w:type="spellEnd"/>
            <w:r w:rsidRPr="00705085">
              <w:rPr>
                <w:rFonts w:cs="Arial"/>
                <w:b/>
                <w:sz w:val="20"/>
                <w:szCs w:val="20"/>
              </w:rPr>
              <w:t xml:space="preserve"> Conversations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 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 10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Bench Call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12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7511E8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7511E8">
              <w:rPr>
                <w:rFonts w:cs="Arial"/>
                <w:b/>
                <w:sz w:val="20"/>
                <w:szCs w:val="20"/>
              </w:rPr>
              <w:t>Private Guest Night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</w:p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Thursday </w:t>
            </w:r>
            <w:r>
              <w:rPr>
                <w:rFonts w:cs="Arial"/>
                <w:i/>
                <w:sz w:val="20"/>
                <w:szCs w:val="20"/>
              </w:rPr>
              <w:br/>
              <w:t>14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One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Music Night: Callum Au Big Band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Friday</w:t>
            </w:r>
            <w:r>
              <w:rPr>
                <w:rFonts w:cs="Arial"/>
                <w:i/>
                <w:sz w:val="20"/>
                <w:szCs w:val="20"/>
              </w:rPr>
              <w:br/>
              <w:t>15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Pr="00F90EAB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Ordinary Dining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Saturday</w:t>
            </w:r>
            <w:r>
              <w:rPr>
                <w:rFonts w:cs="Arial"/>
                <w:i/>
                <w:sz w:val="20"/>
                <w:szCs w:val="20"/>
              </w:rPr>
              <w:br/>
              <w:t>16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Sunday Lunch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Sunday</w:t>
            </w:r>
            <w:r>
              <w:rPr>
                <w:rFonts w:cs="Arial"/>
                <w:i/>
                <w:sz w:val="20"/>
                <w:szCs w:val="20"/>
              </w:rPr>
              <w:br/>
              <w:t>17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12:15 for 13:00</w:t>
            </w:r>
          </w:p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(11:15 Matins at Temple Church)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02C7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Treasurer’s Lecture | Lord Carnwath o</w:t>
            </w:r>
            <w:r w:rsidRPr="00747AE1">
              <w:rPr>
                <w:rFonts w:cs="Arial"/>
                <w:b/>
                <w:sz w:val="20"/>
                <w:szCs w:val="20"/>
              </w:rPr>
              <w:t>f</w:t>
            </w:r>
            <w:r>
              <w:rPr>
                <w:rFonts w:cs="Arial"/>
                <w:b/>
                <w:sz w:val="20"/>
                <w:szCs w:val="20"/>
              </w:rPr>
              <w:t xml:space="preserve"> Notting  Hill: Climate Change a</w:t>
            </w:r>
            <w:r w:rsidRPr="00747AE1">
              <w:rPr>
                <w:rFonts w:cs="Arial"/>
                <w:b/>
                <w:sz w:val="20"/>
                <w:szCs w:val="20"/>
              </w:rPr>
              <w:t>nd The Law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18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 for 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4E0B71" w:rsidRDefault="001D3931" w:rsidP="0015693A">
            <w:pPr>
              <w:contextualSpacing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Reader’s Feast: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Professor Carol Harlow QC: Beyond </w:t>
            </w:r>
            <w:proofErr w:type="spellStart"/>
            <w:r>
              <w:rPr>
                <w:rFonts w:cs="Arial"/>
                <w:sz w:val="20"/>
                <w:szCs w:val="20"/>
              </w:rPr>
              <w:t>Domus</w:t>
            </w:r>
            <w:proofErr w:type="spellEnd"/>
            <w:r>
              <w:rPr>
                <w:rFonts w:cs="Arial"/>
                <w:sz w:val="20"/>
                <w:szCs w:val="20"/>
              </w:rPr>
              <w:t>: The Middle Temple and the Common Law World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Tuesday </w:t>
            </w:r>
            <w:r>
              <w:rPr>
                <w:rFonts w:cs="Arial"/>
                <w:i/>
                <w:sz w:val="20"/>
                <w:szCs w:val="20"/>
              </w:rPr>
              <w:br/>
              <w:t>19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Pr="00EF570E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F90EAB"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A20F67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Amity Dinner at </w:t>
            </w:r>
            <w:proofErr w:type="spellStart"/>
            <w:r>
              <w:rPr>
                <w:rFonts w:cs="Arial"/>
                <w:sz w:val="20"/>
                <w:szCs w:val="20"/>
              </w:rPr>
              <w:t>Gray’s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Wednesday</w:t>
            </w:r>
            <w:r>
              <w:rPr>
                <w:rFonts w:cs="Arial"/>
                <w:i/>
                <w:sz w:val="20"/>
                <w:szCs w:val="20"/>
              </w:rPr>
              <w:br/>
              <w:t>27 February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464B49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464B49">
              <w:rPr>
                <w:rFonts w:cs="Arial"/>
                <w:sz w:val="20"/>
                <w:szCs w:val="20"/>
              </w:rPr>
              <w:t>Clerks’ Dinner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Thursday 7 March 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9E1BF7">
              <w:rPr>
                <w:rFonts w:cs="Arial"/>
                <w:b/>
                <w:sz w:val="20"/>
                <w:szCs w:val="20"/>
              </w:rPr>
              <w:t>Call Day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14 March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17:45 for 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02C7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Treasurer’s Lecture | Lord Anderson of Ipswich KBE QC: Extremism and the Law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18 March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 for 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030D6E">
              <w:rPr>
                <w:rFonts w:cs="Arial"/>
                <w:sz w:val="20"/>
                <w:szCs w:val="20"/>
              </w:rPr>
              <w:t xml:space="preserve">Survive and Thrive: </w:t>
            </w:r>
            <w:r>
              <w:rPr>
                <w:rFonts w:cs="Arial"/>
                <w:sz w:val="20"/>
                <w:szCs w:val="20"/>
              </w:rPr>
              <w:t>Compromise and Cooperation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 21 March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17:30 for 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Music Night: Navarra String Quartet &amp; Heath Quartet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2 April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831A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831A1">
              <w:rPr>
                <w:rFonts w:cs="Arial"/>
                <w:b/>
                <w:sz w:val="20"/>
                <w:szCs w:val="20"/>
              </w:rPr>
              <w:t>Private Guest Night |</w:t>
            </w:r>
          </w:p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831A1">
              <w:rPr>
                <w:rFonts w:cs="Arial"/>
                <w:b/>
                <w:sz w:val="20"/>
                <w:szCs w:val="20"/>
              </w:rPr>
              <w:t xml:space="preserve">Guest Lecture By Sir Nick </w:t>
            </w:r>
            <w:proofErr w:type="spellStart"/>
            <w:r w:rsidRPr="003831A1">
              <w:rPr>
                <w:rFonts w:cs="Arial"/>
                <w:b/>
                <w:sz w:val="20"/>
                <w:szCs w:val="20"/>
              </w:rPr>
              <w:t>Hytner</w:t>
            </w:r>
            <w:proofErr w:type="spellEnd"/>
            <w:r w:rsidRPr="003831A1">
              <w:rPr>
                <w:rFonts w:cs="Arial"/>
                <w:b/>
                <w:sz w:val="20"/>
                <w:szCs w:val="20"/>
              </w:rPr>
              <w:t xml:space="preserve">: Opera—Exotic, Irrational And </w:t>
            </w:r>
            <w:proofErr w:type="spellStart"/>
            <w:r w:rsidRPr="003831A1">
              <w:rPr>
                <w:rFonts w:cs="Arial"/>
                <w:b/>
                <w:sz w:val="20"/>
                <w:szCs w:val="20"/>
              </w:rPr>
              <w:t>Unstageable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4 April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One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Bench Call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 9 April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70508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05085">
              <w:rPr>
                <w:rFonts w:cs="Arial"/>
                <w:b/>
                <w:sz w:val="20"/>
                <w:szCs w:val="20"/>
              </w:rPr>
              <w:t>Sherrard</w:t>
            </w:r>
            <w:proofErr w:type="spellEnd"/>
            <w:r w:rsidRPr="00705085">
              <w:rPr>
                <w:rFonts w:cs="Arial"/>
                <w:b/>
                <w:sz w:val="20"/>
                <w:szCs w:val="20"/>
              </w:rPr>
              <w:t xml:space="preserve"> Conversations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 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 11 April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cantSplit/>
          <w:trHeight w:val="284"/>
        </w:trPr>
        <w:tc>
          <w:tcPr>
            <w:tcW w:w="11617" w:type="dxa"/>
            <w:gridSpan w:val="8"/>
            <w:vAlign w:val="center"/>
          </w:tcPr>
          <w:p w:rsidR="001D3931" w:rsidRDefault="001D3931" w:rsidP="0015693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D72504">
              <w:rPr>
                <w:rFonts w:cs="Arial"/>
                <w:i/>
                <w:sz w:val="20"/>
                <w:szCs w:val="20"/>
              </w:rPr>
              <w:t xml:space="preserve">Hall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D72504">
              <w:rPr>
                <w:rFonts w:cs="Arial"/>
                <w:i/>
                <w:sz w:val="20"/>
                <w:szCs w:val="20"/>
              </w:rPr>
              <w:t xml:space="preserve">loses </w:t>
            </w:r>
            <w:r>
              <w:rPr>
                <w:rFonts w:cs="Arial"/>
                <w:i/>
                <w:sz w:val="20"/>
                <w:szCs w:val="20"/>
              </w:rPr>
              <w:t>a</w:t>
            </w:r>
            <w:r w:rsidRPr="00D72504">
              <w:rPr>
                <w:rFonts w:cs="Arial"/>
                <w:i/>
                <w:sz w:val="20"/>
                <w:szCs w:val="20"/>
              </w:rPr>
              <w:t xml:space="preserve">fter 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Pr="00D72504">
              <w:rPr>
                <w:rFonts w:cs="Arial"/>
                <w:i/>
                <w:sz w:val="20"/>
                <w:szCs w:val="20"/>
              </w:rPr>
              <w:t>unch</w:t>
            </w:r>
            <w:r>
              <w:rPr>
                <w:rFonts w:cs="Arial"/>
                <w:i/>
                <w:sz w:val="20"/>
                <w:szCs w:val="20"/>
              </w:rPr>
              <w:t xml:space="preserve"> Thursday 18 April and reopens on Monday 29 April</w:t>
            </w: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02C75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Treasurer’s Lecture | Professor Linda Greenhouse: Title TBC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Wednesday 8 May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 for 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Private Guest Night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9 May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One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7D4CE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Oxford Society Dinner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13 May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E2F9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3E2F97">
              <w:rPr>
                <w:rFonts w:cs="Arial"/>
                <w:b/>
                <w:sz w:val="20"/>
                <w:szCs w:val="20"/>
              </w:rPr>
              <w:t>Annual Dinner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16 May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Music Night: Southbank Sinfonia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21 May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030D6E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030D6E">
              <w:rPr>
                <w:rFonts w:cs="Arial"/>
                <w:b/>
                <w:sz w:val="20"/>
                <w:szCs w:val="20"/>
              </w:rPr>
              <w:t>Moot Semi-Final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10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9E1BF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Bench Call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11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030D6E">
              <w:rPr>
                <w:rFonts w:cs="Arial"/>
                <w:sz w:val="20"/>
                <w:szCs w:val="20"/>
              </w:rPr>
              <w:t>BACFI and Temple Employed Bar Forum Garden Party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Wednesday</w:t>
            </w:r>
            <w:r>
              <w:rPr>
                <w:rFonts w:cs="Arial"/>
                <w:i/>
                <w:sz w:val="20"/>
                <w:szCs w:val="20"/>
              </w:rPr>
              <w:br/>
              <w:t>12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A20F67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 w:rsidRPr="00A20F67">
              <w:rPr>
                <w:rFonts w:cs="Arial"/>
                <w:sz w:val="20"/>
                <w:szCs w:val="20"/>
              </w:rPr>
              <w:t xml:space="preserve">Survive and Thrive: </w:t>
            </w:r>
            <w:r>
              <w:rPr>
                <w:rFonts w:cs="Arial"/>
                <w:sz w:val="20"/>
                <w:szCs w:val="20"/>
              </w:rPr>
              <w:t>Gift of the Gab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Wednesday 19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17:30 for 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E2F9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Private Guest Night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Tie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20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19:00 for 19:30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030D6E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030D6E">
              <w:rPr>
                <w:rFonts w:cs="Arial"/>
                <w:b/>
                <w:sz w:val="20"/>
                <w:szCs w:val="20"/>
              </w:rPr>
              <w:t>Moot Semi-Final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Monday</w:t>
            </w:r>
            <w:r>
              <w:rPr>
                <w:rFonts w:cs="Arial"/>
                <w:i/>
                <w:sz w:val="20"/>
                <w:szCs w:val="20"/>
              </w:rPr>
              <w:br/>
              <w:t>24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030D6E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All Inn Dining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25 June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Default="001D3931" w:rsidP="0015693A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Middle Temple Garden Party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2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3E2F97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Music Night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 9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18:30 for 19:00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DA777A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DA777A">
              <w:rPr>
                <w:rFonts w:cs="Arial"/>
                <w:b/>
                <w:sz w:val="20"/>
                <w:szCs w:val="20"/>
              </w:rPr>
              <w:t>Bench Call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</w:t>
            </w:r>
            <w:r>
              <w:rPr>
                <w:rFonts w:cs="Arial"/>
                <w:i/>
                <w:sz w:val="20"/>
                <w:szCs w:val="20"/>
              </w:rPr>
              <w:br/>
              <w:t>16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18:45 for 19:15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7352D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Treasurer’s Lecture | Lord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Lisvane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KCB: Why Is There So Much Bad Legislation 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No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Tuesday 22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18:00 for 18:15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7352D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67352D">
              <w:rPr>
                <w:rFonts w:cs="Arial"/>
                <w:b/>
                <w:sz w:val="20"/>
                <w:szCs w:val="20"/>
              </w:rPr>
              <w:t>Call Day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Wednesday</w:t>
            </w:r>
            <w:r>
              <w:rPr>
                <w:rFonts w:cs="Arial"/>
                <w:i/>
                <w:sz w:val="20"/>
                <w:szCs w:val="20"/>
              </w:rPr>
              <w:br/>
              <w:t>24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17:45 for 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gridAfter w:val="1"/>
          <w:wAfter w:w="6" w:type="dxa"/>
          <w:cantSplit/>
          <w:trHeight w:val="284"/>
        </w:trPr>
        <w:tc>
          <w:tcPr>
            <w:tcW w:w="3183" w:type="dxa"/>
            <w:vAlign w:val="center"/>
          </w:tcPr>
          <w:p w:rsidR="001D3931" w:rsidRPr="0067352D" w:rsidRDefault="001D3931" w:rsidP="0015693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Double </w:t>
            </w:r>
            <w:r w:rsidRPr="0067352D">
              <w:rPr>
                <w:rFonts w:cs="Arial"/>
                <w:b/>
                <w:sz w:val="20"/>
                <w:szCs w:val="20"/>
              </w:rPr>
              <w:t>Call Day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Lounge Suit</w:t>
            </w:r>
            <w:r>
              <w:rPr>
                <w:rFonts w:cs="Arial"/>
                <w:sz w:val="20"/>
                <w:szCs w:val="20"/>
              </w:rPr>
              <w:br/>
              <w:t>/ Gown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Thursday</w:t>
            </w:r>
            <w:r>
              <w:rPr>
                <w:rFonts w:cs="Arial"/>
                <w:i/>
                <w:sz w:val="20"/>
                <w:szCs w:val="20"/>
              </w:rPr>
              <w:br/>
              <w:t>25 July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12:45 for 13:00</w:t>
            </w:r>
          </w:p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&amp;</w:t>
            </w:r>
          </w:p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17:45 for 18:00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1594" w:type="dxa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6A6A6" w:themeFill="background1" w:themeFillShade="A6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D3931" w:rsidTr="0015693A">
        <w:trPr>
          <w:cantSplit/>
          <w:trHeight w:val="284"/>
        </w:trPr>
        <w:tc>
          <w:tcPr>
            <w:tcW w:w="11617" w:type="dxa"/>
            <w:gridSpan w:val="8"/>
            <w:vAlign w:val="center"/>
          </w:tcPr>
          <w:p w:rsidR="001D3931" w:rsidRDefault="001D3931" w:rsidP="0015693A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D72504">
              <w:rPr>
                <w:rFonts w:cs="Arial"/>
                <w:i/>
                <w:sz w:val="20"/>
                <w:szCs w:val="20"/>
              </w:rPr>
              <w:t>Hall closes after lunch on Friday 2 August</w:t>
            </w:r>
          </w:p>
        </w:tc>
      </w:tr>
    </w:tbl>
    <w:p w:rsidR="001D3931" w:rsidRDefault="001D3931" w:rsidP="001D3931">
      <w:pPr>
        <w:jc w:val="both"/>
        <w:rPr>
          <w:rFonts w:cs="Arial"/>
        </w:rPr>
      </w:pPr>
    </w:p>
    <w:p w:rsidR="00C26631" w:rsidRDefault="00C26631"/>
    <w:sectPr w:rsidR="00C26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C0"/>
    <w:rsid w:val="001D3931"/>
    <w:rsid w:val="00C26631"/>
    <w:rsid w:val="00C3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216DA-133E-4E74-ADC2-F1A68C5B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931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Frost</dc:creator>
  <cp:keywords/>
  <dc:description/>
  <cp:lastModifiedBy>Richard Frost</cp:lastModifiedBy>
  <cp:revision>2</cp:revision>
  <dcterms:created xsi:type="dcterms:W3CDTF">2018-12-10T16:22:00Z</dcterms:created>
  <dcterms:modified xsi:type="dcterms:W3CDTF">2018-12-10T16:23:00Z</dcterms:modified>
</cp:coreProperties>
</file>