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D95AE" w14:textId="77777777" w:rsidR="006B321E" w:rsidRDefault="009A37F6" w:rsidP="006B321E">
      <w:pPr>
        <w:jc w:val="center"/>
        <w:rPr>
          <w:rFonts w:ascii="Arial" w:hAnsi="Arial" w:cs="Arial"/>
          <w:b/>
          <w:i/>
          <w:sz w:val="24"/>
          <w:szCs w:val="24"/>
          <w:lang w:val="en-US"/>
        </w:rPr>
      </w:pPr>
      <w:r w:rsidRPr="003E6E5F">
        <w:rPr>
          <w:rFonts w:ascii="Arial" w:hAnsi="Arial" w:cs="Arial"/>
          <w:b/>
          <w:i/>
          <w:sz w:val="24"/>
          <w:szCs w:val="24"/>
          <w:lang w:val="en-US"/>
        </w:rPr>
        <w:t xml:space="preserve">Judicial Appointments Commission </w:t>
      </w:r>
      <w:r w:rsidR="009F3735" w:rsidRPr="003E6E5F">
        <w:rPr>
          <w:rFonts w:ascii="Arial" w:hAnsi="Arial" w:cs="Arial"/>
          <w:b/>
          <w:i/>
          <w:sz w:val="24"/>
          <w:szCs w:val="24"/>
          <w:lang w:val="en-US"/>
        </w:rPr>
        <w:t>–</w:t>
      </w:r>
      <w:r w:rsidRPr="003E6E5F">
        <w:rPr>
          <w:rFonts w:ascii="Arial" w:hAnsi="Arial" w:cs="Arial"/>
          <w:b/>
          <w:i/>
          <w:sz w:val="24"/>
          <w:szCs w:val="24"/>
          <w:lang w:val="en-US"/>
        </w:rPr>
        <w:t xml:space="preserve"> </w:t>
      </w:r>
      <w:r w:rsidR="00D71855">
        <w:rPr>
          <w:rFonts w:ascii="Arial" w:hAnsi="Arial" w:cs="Arial"/>
          <w:b/>
          <w:i/>
          <w:sz w:val="24"/>
          <w:szCs w:val="24"/>
          <w:lang w:val="en-US"/>
        </w:rPr>
        <w:t xml:space="preserve">Senior </w:t>
      </w:r>
      <w:r w:rsidR="00070723">
        <w:rPr>
          <w:rFonts w:ascii="Arial" w:hAnsi="Arial" w:cs="Arial"/>
          <w:b/>
          <w:i/>
          <w:sz w:val="24"/>
          <w:szCs w:val="24"/>
          <w:lang w:val="en-US"/>
        </w:rPr>
        <w:t>Panel Secretary</w:t>
      </w:r>
    </w:p>
    <w:p w14:paraId="54841864" w14:textId="77777777" w:rsidR="007D7114" w:rsidRDefault="006B321E" w:rsidP="006B321E">
      <w:pPr>
        <w:jc w:val="center"/>
        <w:rPr>
          <w:rStyle w:val="Strong"/>
          <w:rFonts w:ascii="Arial" w:hAnsi="Arial" w:cs="Arial"/>
          <w:i/>
          <w:sz w:val="24"/>
          <w:szCs w:val="24"/>
        </w:rPr>
      </w:pPr>
      <w:r>
        <w:rPr>
          <w:rFonts w:ascii="Arial" w:hAnsi="Arial" w:cs="Arial"/>
          <w:b/>
          <w:i/>
          <w:sz w:val="24"/>
          <w:szCs w:val="24"/>
          <w:lang w:val="en-US"/>
        </w:rPr>
        <w:t>A fixed term-contract opportunity for</w:t>
      </w:r>
      <w:r w:rsidR="009A37F6" w:rsidRPr="003E6E5F">
        <w:rPr>
          <w:rStyle w:val="Strong"/>
          <w:rFonts w:ascii="Arial" w:hAnsi="Arial" w:cs="Arial"/>
          <w:sz w:val="24"/>
          <w:szCs w:val="24"/>
        </w:rPr>
        <w:t xml:space="preserve"> </w:t>
      </w:r>
      <w:r>
        <w:rPr>
          <w:rStyle w:val="Strong"/>
          <w:rFonts w:ascii="Arial" w:hAnsi="Arial" w:cs="Arial"/>
          <w:i/>
          <w:sz w:val="24"/>
          <w:szCs w:val="24"/>
        </w:rPr>
        <w:t xml:space="preserve">legal </w:t>
      </w:r>
      <w:r w:rsidR="00D4501A">
        <w:rPr>
          <w:rStyle w:val="Strong"/>
          <w:rFonts w:ascii="Arial" w:hAnsi="Arial" w:cs="Arial"/>
          <w:i/>
          <w:sz w:val="24"/>
          <w:szCs w:val="24"/>
        </w:rPr>
        <w:t>professionals</w:t>
      </w:r>
      <w:r>
        <w:rPr>
          <w:rStyle w:val="Strong"/>
          <w:rFonts w:ascii="Arial" w:hAnsi="Arial" w:cs="Arial"/>
          <w:i/>
          <w:sz w:val="24"/>
          <w:szCs w:val="24"/>
        </w:rPr>
        <w:t xml:space="preserve"> </w:t>
      </w:r>
    </w:p>
    <w:p w14:paraId="6AA8888C" w14:textId="17B5A364" w:rsidR="009A37F6" w:rsidRDefault="006B321E" w:rsidP="006B321E">
      <w:pPr>
        <w:jc w:val="center"/>
        <w:rPr>
          <w:rStyle w:val="Strong"/>
          <w:rFonts w:ascii="Arial" w:hAnsi="Arial" w:cs="Arial"/>
          <w:i/>
          <w:sz w:val="24"/>
          <w:szCs w:val="24"/>
        </w:rPr>
      </w:pPr>
      <w:r>
        <w:rPr>
          <w:rStyle w:val="Strong"/>
          <w:rFonts w:ascii="Arial" w:hAnsi="Arial" w:cs="Arial"/>
          <w:i/>
          <w:sz w:val="24"/>
          <w:szCs w:val="24"/>
        </w:rPr>
        <w:t xml:space="preserve">in the </w:t>
      </w:r>
      <w:r w:rsidR="00D4501A">
        <w:rPr>
          <w:rStyle w:val="Strong"/>
          <w:rFonts w:ascii="Arial" w:hAnsi="Arial" w:cs="Arial"/>
          <w:i/>
          <w:sz w:val="24"/>
          <w:szCs w:val="24"/>
        </w:rPr>
        <w:t>early stages of their caree</w:t>
      </w:r>
      <w:r>
        <w:rPr>
          <w:rStyle w:val="Strong"/>
          <w:rFonts w:ascii="Arial" w:hAnsi="Arial" w:cs="Arial"/>
          <w:i/>
          <w:sz w:val="24"/>
          <w:szCs w:val="24"/>
        </w:rPr>
        <w:t>r</w:t>
      </w:r>
      <w:r w:rsidR="00D4501A">
        <w:rPr>
          <w:rStyle w:val="Strong"/>
          <w:rFonts w:ascii="Arial" w:hAnsi="Arial" w:cs="Arial"/>
          <w:i/>
          <w:sz w:val="24"/>
          <w:szCs w:val="24"/>
        </w:rPr>
        <w:t>s</w:t>
      </w:r>
    </w:p>
    <w:p w14:paraId="2E4A0407" w14:textId="77777777" w:rsidR="00FF1C1A" w:rsidRPr="006B321E" w:rsidRDefault="00FF1C1A" w:rsidP="006B321E">
      <w:pPr>
        <w:jc w:val="center"/>
        <w:rPr>
          <w:rStyle w:val="Strong"/>
          <w:rFonts w:ascii="Arial" w:hAnsi="Arial" w:cs="Arial"/>
          <w:i/>
          <w:sz w:val="24"/>
          <w:szCs w:val="24"/>
        </w:rPr>
      </w:pPr>
    </w:p>
    <w:p w14:paraId="5E8B42FE" w14:textId="5E122229" w:rsidR="009A37F6" w:rsidRPr="003E6E5F" w:rsidRDefault="00FF1C1A" w:rsidP="009A37F6">
      <w:pPr>
        <w:rPr>
          <w:rStyle w:val="Strong"/>
          <w:rFonts w:ascii="Arial" w:hAnsi="Arial" w:cs="Arial"/>
          <w:sz w:val="24"/>
          <w:szCs w:val="24"/>
        </w:rPr>
      </w:pPr>
      <w:r>
        <w:rPr>
          <w:rStyle w:val="Strong"/>
          <w:rFonts w:ascii="Arial" w:hAnsi="Arial" w:cs="Arial"/>
          <w:sz w:val="24"/>
          <w:szCs w:val="24"/>
        </w:rPr>
        <w:t xml:space="preserve">The Kalisher Trust is delighted to invite applications for one of three senior panel secretary roles with the </w:t>
      </w:r>
      <w:r w:rsidR="005F5888">
        <w:rPr>
          <w:rStyle w:val="Strong"/>
          <w:rFonts w:ascii="Arial" w:hAnsi="Arial" w:cs="Arial"/>
          <w:sz w:val="24"/>
          <w:szCs w:val="24"/>
        </w:rPr>
        <w:t>J</w:t>
      </w:r>
      <w:r>
        <w:rPr>
          <w:rStyle w:val="Strong"/>
          <w:rFonts w:ascii="Arial" w:hAnsi="Arial" w:cs="Arial"/>
          <w:sz w:val="24"/>
          <w:szCs w:val="24"/>
        </w:rPr>
        <w:t xml:space="preserve">udicial </w:t>
      </w:r>
      <w:r w:rsidR="005F5888">
        <w:rPr>
          <w:rStyle w:val="Strong"/>
          <w:rFonts w:ascii="Arial" w:hAnsi="Arial" w:cs="Arial"/>
          <w:sz w:val="24"/>
          <w:szCs w:val="24"/>
        </w:rPr>
        <w:t>A</w:t>
      </w:r>
      <w:r>
        <w:rPr>
          <w:rStyle w:val="Strong"/>
          <w:rFonts w:ascii="Arial" w:hAnsi="Arial" w:cs="Arial"/>
          <w:sz w:val="24"/>
          <w:szCs w:val="24"/>
        </w:rPr>
        <w:t xml:space="preserve">ppointments </w:t>
      </w:r>
      <w:r w:rsidR="005F5888">
        <w:rPr>
          <w:rStyle w:val="Strong"/>
          <w:rFonts w:ascii="Arial" w:hAnsi="Arial" w:cs="Arial"/>
          <w:sz w:val="24"/>
          <w:szCs w:val="24"/>
        </w:rPr>
        <w:t>C</w:t>
      </w:r>
      <w:r>
        <w:rPr>
          <w:rStyle w:val="Strong"/>
          <w:rFonts w:ascii="Arial" w:hAnsi="Arial" w:cs="Arial"/>
          <w:sz w:val="24"/>
          <w:szCs w:val="24"/>
        </w:rPr>
        <w:t xml:space="preserve">ommission, employment to commence in June 2018. These roles would ideally suit candidates who have completed the BPTC and are taking up pupillage in September 2019. Please read the full job specification below, and further details on how to apply. All applications must be received by the Kalisher administrator by 5pm on </w:t>
      </w:r>
      <w:r w:rsidR="00FD743B">
        <w:rPr>
          <w:rStyle w:val="Strong"/>
          <w:rFonts w:ascii="Arial" w:hAnsi="Arial" w:cs="Arial"/>
          <w:sz w:val="24"/>
          <w:szCs w:val="24"/>
        </w:rPr>
        <w:t>Monday</w:t>
      </w:r>
      <w:r>
        <w:rPr>
          <w:rStyle w:val="Strong"/>
          <w:rFonts w:ascii="Arial" w:hAnsi="Arial" w:cs="Arial"/>
          <w:sz w:val="24"/>
          <w:szCs w:val="24"/>
        </w:rPr>
        <w:t xml:space="preserve"> </w:t>
      </w:r>
      <w:r w:rsidR="00CF5E5C">
        <w:rPr>
          <w:rStyle w:val="Strong"/>
          <w:rFonts w:ascii="Arial" w:hAnsi="Arial" w:cs="Arial"/>
          <w:sz w:val="24"/>
          <w:szCs w:val="24"/>
        </w:rPr>
        <w:t>3</w:t>
      </w:r>
      <w:r w:rsidR="00FD743B">
        <w:rPr>
          <w:rStyle w:val="Strong"/>
          <w:rFonts w:ascii="Arial" w:hAnsi="Arial" w:cs="Arial"/>
          <w:sz w:val="24"/>
          <w:szCs w:val="24"/>
        </w:rPr>
        <w:t>0</w:t>
      </w:r>
      <w:r w:rsidRPr="00FF1C1A">
        <w:rPr>
          <w:rStyle w:val="Strong"/>
          <w:rFonts w:ascii="Arial" w:hAnsi="Arial" w:cs="Arial"/>
          <w:sz w:val="24"/>
          <w:szCs w:val="24"/>
          <w:vertAlign w:val="superscript"/>
        </w:rPr>
        <w:t>th</w:t>
      </w:r>
      <w:r>
        <w:rPr>
          <w:rStyle w:val="Strong"/>
          <w:rFonts w:ascii="Arial" w:hAnsi="Arial" w:cs="Arial"/>
          <w:sz w:val="24"/>
          <w:szCs w:val="24"/>
        </w:rPr>
        <w:t xml:space="preserve"> April.</w:t>
      </w:r>
    </w:p>
    <w:p w14:paraId="76382BF9" w14:textId="77777777" w:rsidR="00FF1C1A" w:rsidRDefault="00FF1C1A" w:rsidP="00C44278">
      <w:pPr>
        <w:spacing w:line="240" w:lineRule="auto"/>
        <w:rPr>
          <w:rFonts w:ascii="Arial" w:hAnsi="Arial" w:cs="Arial"/>
          <w:b/>
          <w:sz w:val="24"/>
          <w:szCs w:val="24"/>
          <w:lang w:eastAsia="en-GB"/>
        </w:rPr>
      </w:pPr>
    </w:p>
    <w:p w14:paraId="1F95E5D7" w14:textId="68894C12" w:rsidR="009F3735" w:rsidRPr="003E6E5F" w:rsidRDefault="009F3735" w:rsidP="00C44278">
      <w:pPr>
        <w:spacing w:line="240" w:lineRule="auto"/>
        <w:rPr>
          <w:rFonts w:ascii="Arial" w:hAnsi="Arial" w:cs="Arial"/>
          <w:b/>
          <w:sz w:val="24"/>
          <w:szCs w:val="24"/>
          <w:lang w:eastAsia="en-GB"/>
        </w:rPr>
      </w:pPr>
      <w:r w:rsidRPr="003E6E5F">
        <w:rPr>
          <w:rFonts w:ascii="Arial" w:hAnsi="Arial" w:cs="Arial"/>
          <w:b/>
          <w:sz w:val="24"/>
          <w:szCs w:val="24"/>
          <w:lang w:eastAsia="en-GB"/>
        </w:rPr>
        <w:t>About the JAC</w:t>
      </w:r>
    </w:p>
    <w:p w14:paraId="549F1B3B" w14:textId="77777777" w:rsidR="006B321E" w:rsidRDefault="009F3735" w:rsidP="00C44278">
      <w:pPr>
        <w:spacing w:line="240" w:lineRule="auto"/>
        <w:rPr>
          <w:rFonts w:ascii="Arial" w:hAnsi="Arial" w:cs="Arial"/>
          <w:sz w:val="24"/>
          <w:szCs w:val="24"/>
        </w:rPr>
      </w:pPr>
      <w:r w:rsidRPr="003E6E5F">
        <w:rPr>
          <w:rFonts w:ascii="Arial" w:hAnsi="Arial" w:cs="Arial"/>
          <w:sz w:val="24"/>
          <w:szCs w:val="24"/>
        </w:rPr>
        <w:t>The Judicial Appointments Commission (JAC) is an independent public body, established in April 2006, to select judges in the courts and tribunals, and non-legal tribunal members.  The JAC selects judicial candidates through fair and open competition, encouraging a wide range of quality candidates to apply for the posts that it advertises.</w:t>
      </w:r>
      <w:r w:rsidR="00CD13AC" w:rsidRPr="00CD13AC">
        <w:t xml:space="preserve"> </w:t>
      </w:r>
      <w:r w:rsidR="00CD13AC" w:rsidRPr="00CD13AC">
        <w:rPr>
          <w:rFonts w:ascii="Arial" w:hAnsi="Arial" w:cs="Arial"/>
          <w:sz w:val="24"/>
          <w:szCs w:val="24"/>
        </w:rPr>
        <w:t xml:space="preserve">The JAC </w:t>
      </w:r>
      <w:r w:rsidR="00F30C42" w:rsidRPr="00CD13AC">
        <w:rPr>
          <w:rFonts w:ascii="Arial" w:hAnsi="Arial" w:cs="Arial"/>
          <w:sz w:val="24"/>
          <w:szCs w:val="24"/>
        </w:rPr>
        <w:t>Board</w:t>
      </w:r>
      <w:r w:rsidR="00CD13AC" w:rsidRPr="00CD13AC">
        <w:rPr>
          <w:rFonts w:ascii="Arial" w:hAnsi="Arial" w:cs="Arial"/>
          <w:sz w:val="24"/>
          <w:szCs w:val="24"/>
        </w:rPr>
        <w:t xml:space="preserve"> is chaired by Lord </w:t>
      </w:r>
      <w:proofErr w:type="spellStart"/>
      <w:r w:rsidR="00CD13AC" w:rsidRPr="00CD13AC">
        <w:rPr>
          <w:rFonts w:ascii="Arial" w:hAnsi="Arial" w:cs="Arial"/>
          <w:sz w:val="24"/>
          <w:szCs w:val="24"/>
        </w:rPr>
        <w:t>Kakkar</w:t>
      </w:r>
      <w:proofErr w:type="spellEnd"/>
      <w:r w:rsidR="00CD13AC" w:rsidRPr="00CD13AC">
        <w:rPr>
          <w:rFonts w:ascii="Arial" w:hAnsi="Arial" w:cs="Arial"/>
          <w:sz w:val="24"/>
          <w:szCs w:val="24"/>
        </w:rPr>
        <w:t>, a cross-bench peer</w:t>
      </w:r>
      <w:r w:rsidR="00870D11">
        <w:rPr>
          <w:rFonts w:ascii="Arial" w:hAnsi="Arial" w:cs="Arial"/>
          <w:sz w:val="24"/>
          <w:szCs w:val="24"/>
        </w:rPr>
        <w:t>,</w:t>
      </w:r>
      <w:r w:rsidR="00CD13AC" w:rsidRPr="00CD13AC">
        <w:rPr>
          <w:rFonts w:ascii="Arial" w:hAnsi="Arial" w:cs="Arial"/>
          <w:sz w:val="24"/>
          <w:szCs w:val="24"/>
        </w:rPr>
        <w:t xml:space="preserve"> and a further fourteen</w:t>
      </w:r>
      <w:r w:rsidR="00F30C42">
        <w:rPr>
          <w:rFonts w:ascii="Arial" w:hAnsi="Arial" w:cs="Arial"/>
          <w:sz w:val="24"/>
          <w:szCs w:val="24"/>
        </w:rPr>
        <w:t>,</w:t>
      </w:r>
      <w:r w:rsidR="00CD13AC" w:rsidRPr="00CD13AC">
        <w:rPr>
          <w:rFonts w:ascii="Arial" w:hAnsi="Arial" w:cs="Arial"/>
          <w:sz w:val="24"/>
          <w:szCs w:val="24"/>
        </w:rPr>
        <w:t xml:space="preserve"> senior lay and </w:t>
      </w:r>
      <w:r w:rsidR="00AC5D86">
        <w:rPr>
          <w:rFonts w:ascii="Arial" w:hAnsi="Arial" w:cs="Arial"/>
          <w:sz w:val="24"/>
          <w:szCs w:val="24"/>
        </w:rPr>
        <w:t>j</w:t>
      </w:r>
      <w:r w:rsidR="00CD13AC" w:rsidRPr="00CD13AC">
        <w:rPr>
          <w:rFonts w:ascii="Arial" w:hAnsi="Arial" w:cs="Arial"/>
          <w:sz w:val="24"/>
          <w:szCs w:val="24"/>
        </w:rPr>
        <w:t>udicial Commissioners who collectively make the decisions on selections.</w:t>
      </w:r>
    </w:p>
    <w:p w14:paraId="76E49420" w14:textId="77777777" w:rsidR="00C44278" w:rsidRPr="00C44278" w:rsidRDefault="00C44278" w:rsidP="00C44278">
      <w:pPr>
        <w:spacing w:after="75" w:line="240" w:lineRule="auto"/>
        <w:rPr>
          <w:rStyle w:val="Strong"/>
          <w:rFonts w:ascii="Arial" w:hAnsi="Arial" w:cs="Arial"/>
          <w:b w:val="0"/>
          <w:bCs w:val="0"/>
          <w:sz w:val="24"/>
          <w:szCs w:val="24"/>
        </w:rPr>
      </w:pPr>
    </w:p>
    <w:p w14:paraId="3A138CD5" w14:textId="0C7913F2" w:rsidR="00C44278" w:rsidRDefault="009F3735" w:rsidP="00C44278">
      <w:pPr>
        <w:spacing w:after="0"/>
        <w:rPr>
          <w:rFonts w:ascii="Arial" w:eastAsia="Times New Roman" w:hAnsi="Arial" w:cs="Arial"/>
          <w:sz w:val="24"/>
          <w:szCs w:val="24"/>
          <w:lang w:eastAsia="en-GB"/>
        </w:rPr>
      </w:pPr>
      <w:r w:rsidRPr="00D71855">
        <w:rPr>
          <w:rFonts w:ascii="Arial" w:hAnsi="Arial" w:cs="Arial"/>
          <w:sz w:val="24"/>
          <w:szCs w:val="24"/>
        </w:rPr>
        <w:t xml:space="preserve">The JAC is responsible for designing, planning and running recruitment campaigns to select judicial office holders up to and including the High Court. </w:t>
      </w:r>
      <w:r w:rsidR="005C6C81">
        <w:rPr>
          <w:rFonts w:ascii="Arial" w:hAnsi="Arial" w:cs="Arial"/>
          <w:sz w:val="24"/>
          <w:szCs w:val="24"/>
        </w:rPr>
        <w:t>It</w:t>
      </w:r>
      <w:r w:rsidRPr="00D71855">
        <w:rPr>
          <w:rFonts w:ascii="Arial" w:hAnsi="Arial" w:cs="Arial"/>
          <w:sz w:val="24"/>
          <w:szCs w:val="24"/>
        </w:rPr>
        <w:t xml:space="preserve"> ha</w:t>
      </w:r>
      <w:r w:rsidR="005C6C81">
        <w:rPr>
          <w:rFonts w:ascii="Arial" w:hAnsi="Arial" w:cs="Arial"/>
          <w:sz w:val="24"/>
          <w:szCs w:val="24"/>
        </w:rPr>
        <w:t>s</w:t>
      </w:r>
      <w:r w:rsidRPr="00D71855">
        <w:rPr>
          <w:rFonts w:ascii="Arial" w:hAnsi="Arial" w:cs="Arial"/>
          <w:sz w:val="24"/>
          <w:szCs w:val="24"/>
        </w:rPr>
        <w:t xml:space="preserve"> a statutory duty to select solely on merit, while keeping our selection processes open to the widest range of applicants. </w:t>
      </w:r>
      <w:r w:rsidR="005C6C81">
        <w:rPr>
          <w:rFonts w:ascii="Arial" w:hAnsi="Arial" w:cs="Arial"/>
          <w:sz w:val="24"/>
          <w:szCs w:val="24"/>
          <w:lang w:val="en" w:eastAsia="en-GB"/>
        </w:rPr>
        <w:t>It is</w:t>
      </w:r>
      <w:r w:rsidRPr="00D71855">
        <w:rPr>
          <w:rFonts w:ascii="Arial" w:eastAsia="Times New Roman" w:hAnsi="Arial" w:cs="Arial"/>
          <w:sz w:val="24"/>
          <w:szCs w:val="24"/>
          <w:lang w:eastAsia="en-GB"/>
        </w:rPr>
        <w:t xml:space="preserve"> committed to attracting applicants from as </w:t>
      </w:r>
      <w:r w:rsidR="00CD13AC">
        <w:rPr>
          <w:rFonts w:ascii="Arial" w:eastAsia="Times New Roman" w:hAnsi="Arial" w:cs="Arial"/>
          <w:sz w:val="24"/>
          <w:szCs w:val="24"/>
          <w:lang w:eastAsia="en-GB"/>
        </w:rPr>
        <w:t xml:space="preserve">diverse </w:t>
      </w:r>
      <w:r w:rsidRPr="00D71855">
        <w:rPr>
          <w:rFonts w:ascii="Arial" w:eastAsia="Times New Roman" w:hAnsi="Arial" w:cs="Arial"/>
          <w:sz w:val="24"/>
          <w:szCs w:val="24"/>
          <w:lang w:eastAsia="en-GB"/>
        </w:rPr>
        <w:t xml:space="preserve">a field as possible and work closely with a range of organisations to promote vacancies to eligible candidates. </w:t>
      </w:r>
      <w:r w:rsidR="005C6C81">
        <w:rPr>
          <w:rFonts w:ascii="Arial" w:eastAsia="Times New Roman" w:hAnsi="Arial" w:cs="Arial"/>
          <w:sz w:val="24"/>
          <w:szCs w:val="24"/>
          <w:lang w:eastAsia="en-GB"/>
        </w:rPr>
        <w:t>It</w:t>
      </w:r>
      <w:r w:rsidR="00D71855" w:rsidRPr="00D71855">
        <w:rPr>
          <w:rFonts w:ascii="Arial" w:eastAsia="Times New Roman" w:hAnsi="Arial" w:cs="Arial"/>
          <w:sz w:val="24"/>
          <w:szCs w:val="24"/>
          <w:lang w:eastAsia="en-GB"/>
        </w:rPr>
        <w:t xml:space="preserve"> launch</w:t>
      </w:r>
      <w:r w:rsidR="005C6C81">
        <w:rPr>
          <w:rFonts w:ascii="Arial" w:eastAsia="Times New Roman" w:hAnsi="Arial" w:cs="Arial"/>
          <w:sz w:val="24"/>
          <w:szCs w:val="24"/>
          <w:lang w:eastAsia="en-GB"/>
        </w:rPr>
        <w:t>es</w:t>
      </w:r>
      <w:r w:rsidR="00D71855" w:rsidRPr="00D71855">
        <w:rPr>
          <w:rFonts w:ascii="Arial" w:eastAsia="Times New Roman" w:hAnsi="Arial" w:cs="Arial"/>
          <w:sz w:val="24"/>
          <w:szCs w:val="24"/>
          <w:lang w:eastAsia="en-GB"/>
        </w:rPr>
        <w:t xml:space="preserve"> a new campaign for judicial posts every </w:t>
      </w:r>
      <w:r w:rsidR="00367A33">
        <w:rPr>
          <w:rFonts w:ascii="Arial" w:eastAsia="Times New Roman" w:hAnsi="Arial" w:cs="Arial"/>
          <w:sz w:val="24"/>
          <w:szCs w:val="24"/>
          <w:lang w:eastAsia="en-GB"/>
        </w:rPr>
        <w:t>1</w:t>
      </w:r>
      <w:r w:rsidR="00D71855" w:rsidRPr="00D71855">
        <w:rPr>
          <w:rFonts w:ascii="Arial" w:eastAsia="Times New Roman" w:hAnsi="Arial" w:cs="Arial"/>
          <w:sz w:val="24"/>
          <w:szCs w:val="24"/>
          <w:lang w:eastAsia="en-GB"/>
        </w:rPr>
        <w:t xml:space="preserve"> to </w:t>
      </w:r>
      <w:r w:rsidR="00367A33">
        <w:rPr>
          <w:rFonts w:ascii="Arial" w:eastAsia="Times New Roman" w:hAnsi="Arial" w:cs="Arial"/>
          <w:sz w:val="24"/>
          <w:szCs w:val="24"/>
          <w:lang w:eastAsia="en-GB"/>
        </w:rPr>
        <w:t>2</w:t>
      </w:r>
      <w:r w:rsidR="00D71855" w:rsidRPr="00D71855">
        <w:rPr>
          <w:rFonts w:ascii="Arial" w:eastAsia="Times New Roman" w:hAnsi="Arial" w:cs="Arial"/>
          <w:sz w:val="24"/>
          <w:szCs w:val="24"/>
          <w:lang w:eastAsia="en-GB"/>
        </w:rPr>
        <w:t xml:space="preserve"> weeks. These range from high volume campaigns attracting upward of 2,000 applicants to small</w:t>
      </w:r>
      <w:r w:rsidR="00CD13AC">
        <w:rPr>
          <w:rFonts w:ascii="Arial" w:eastAsia="Times New Roman" w:hAnsi="Arial" w:cs="Arial"/>
          <w:sz w:val="24"/>
          <w:szCs w:val="24"/>
          <w:lang w:eastAsia="en-GB"/>
        </w:rPr>
        <w:t>er</w:t>
      </w:r>
      <w:r w:rsidR="00D71855" w:rsidRPr="00D71855">
        <w:rPr>
          <w:rFonts w:ascii="Arial" w:eastAsia="Times New Roman" w:hAnsi="Arial" w:cs="Arial"/>
          <w:sz w:val="24"/>
          <w:szCs w:val="24"/>
          <w:lang w:eastAsia="en-GB"/>
        </w:rPr>
        <w:t xml:space="preserve"> campaigns for</w:t>
      </w:r>
      <w:r w:rsidR="00CD13AC">
        <w:rPr>
          <w:rFonts w:ascii="Arial" w:eastAsia="Times New Roman" w:hAnsi="Arial" w:cs="Arial"/>
          <w:sz w:val="24"/>
          <w:szCs w:val="24"/>
          <w:lang w:eastAsia="en-GB"/>
        </w:rPr>
        <w:t xml:space="preserve"> the most</w:t>
      </w:r>
      <w:r w:rsidR="00D71855" w:rsidRPr="00D71855">
        <w:rPr>
          <w:rFonts w:ascii="Arial" w:eastAsia="Times New Roman" w:hAnsi="Arial" w:cs="Arial"/>
          <w:sz w:val="24"/>
          <w:szCs w:val="24"/>
          <w:lang w:eastAsia="en-GB"/>
        </w:rPr>
        <w:t xml:space="preserve"> senior roles, attracting a handful of highly qualified people.</w:t>
      </w:r>
    </w:p>
    <w:p w14:paraId="1B0E8EF0" w14:textId="77777777" w:rsidR="00C44278" w:rsidRDefault="00C44278" w:rsidP="00C44278">
      <w:pPr>
        <w:spacing w:after="0"/>
        <w:rPr>
          <w:rFonts w:ascii="Arial" w:eastAsia="Times New Roman" w:hAnsi="Arial" w:cs="Arial"/>
          <w:sz w:val="24"/>
          <w:szCs w:val="24"/>
          <w:lang w:eastAsia="en-GB"/>
        </w:rPr>
      </w:pPr>
    </w:p>
    <w:p w14:paraId="188E5293" w14:textId="77777777" w:rsidR="00367A33" w:rsidRPr="00367A33" w:rsidRDefault="00367A33" w:rsidP="00C44278">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JAC </w:t>
      </w:r>
      <w:r w:rsidR="00CD13AC">
        <w:rPr>
          <w:rFonts w:ascii="Arial" w:eastAsia="Times New Roman" w:hAnsi="Arial" w:cs="Arial"/>
          <w:sz w:val="24"/>
          <w:szCs w:val="24"/>
          <w:lang w:eastAsia="en-GB"/>
        </w:rPr>
        <w:t>is being asked to deliver a</w:t>
      </w:r>
      <w:r>
        <w:rPr>
          <w:rFonts w:ascii="Arial" w:eastAsia="Times New Roman" w:hAnsi="Arial" w:cs="Arial"/>
          <w:sz w:val="24"/>
          <w:szCs w:val="24"/>
          <w:lang w:eastAsia="en-GB"/>
        </w:rPr>
        <w:t xml:space="preserve"> </w:t>
      </w:r>
      <w:r w:rsidR="00F30D49">
        <w:rPr>
          <w:rFonts w:ascii="Arial" w:eastAsia="Times New Roman" w:hAnsi="Arial" w:cs="Arial"/>
          <w:sz w:val="24"/>
          <w:szCs w:val="24"/>
          <w:lang w:eastAsia="en-GB"/>
        </w:rPr>
        <w:t>challenging programme</w:t>
      </w:r>
      <w:r>
        <w:rPr>
          <w:rFonts w:ascii="Arial" w:eastAsia="Times New Roman" w:hAnsi="Arial" w:cs="Arial"/>
          <w:sz w:val="24"/>
          <w:szCs w:val="24"/>
          <w:lang w:eastAsia="en-GB"/>
        </w:rPr>
        <w:t xml:space="preserve"> </w:t>
      </w:r>
      <w:r w:rsidR="00CD13AC">
        <w:rPr>
          <w:rFonts w:ascii="Arial" w:eastAsia="Times New Roman" w:hAnsi="Arial" w:cs="Arial"/>
          <w:sz w:val="24"/>
          <w:szCs w:val="24"/>
          <w:lang w:eastAsia="en-GB"/>
        </w:rPr>
        <w:t>of recruitment exercises and is set to</w:t>
      </w:r>
      <w:r>
        <w:rPr>
          <w:rFonts w:ascii="Arial" w:eastAsia="Times New Roman" w:hAnsi="Arial" w:cs="Arial"/>
          <w:sz w:val="24"/>
          <w:szCs w:val="24"/>
          <w:lang w:eastAsia="en-GB"/>
        </w:rPr>
        <w:t xml:space="preserve"> mak</w:t>
      </w:r>
      <w:r w:rsidR="00CD13AC">
        <w:rPr>
          <w:rFonts w:ascii="Arial" w:eastAsia="Times New Roman" w:hAnsi="Arial" w:cs="Arial"/>
          <w:sz w:val="24"/>
          <w:szCs w:val="24"/>
          <w:lang w:eastAsia="en-GB"/>
        </w:rPr>
        <w:t>e</w:t>
      </w:r>
      <w:r>
        <w:rPr>
          <w:rFonts w:ascii="Arial" w:eastAsia="Times New Roman" w:hAnsi="Arial" w:cs="Arial"/>
          <w:sz w:val="24"/>
          <w:szCs w:val="24"/>
          <w:lang w:eastAsia="en-GB"/>
        </w:rPr>
        <w:t xml:space="preserve"> more recommendations for Judicial appointments than</w:t>
      </w:r>
      <w:r w:rsidR="00CD13AC">
        <w:rPr>
          <w:rFonts w:ascii="Arial" w:eastAsia="Times New Roman" w:hAnsi="Arial" w:cs="Arial"/>
          <w:sz w:val="24"/>
          <w:szCs w:val="24"/>
          <w:lang w:eastAsia="en-GB"/>
        </w:rPr>
        <w:t xml:space="preserve"> at any time in the past.</w:t>
      </w:r>
      <w:r>
        <w:rPr>
          <w:rFonts w:ascii="Arial" w:eastAsia="Times New Roman" w:hAnsi="Arial" w:cs="Arial"/>
          <w:sz w:val="24"/>
          <w:szCs w:val="24"/>
          <w:lang w:eastAsia="en-GB"/>
        </w:rPr>
        <w:t xml:space="preserve"> </w:t>
      </w:r>
      <w:r w:rsidR="00CD13AC">
        <w:rPr>
          <w:rFonts w:ascii="Arial" w:eastAsia="Times New Roman" w:hAnsi="Arial" w:cs="Arial"/>
          <w:sz w:val="24"/>
          <w:szCs w:val="24"/>
          <w:lang w:eastAsia="en-GB"/>
        </w:rPr>
        <w:t xml:space="preserve">At the same </w:t>
      </w:r>
      <w:r w:rsidR="00F30D49">
        <w:rPr>
          <w:rFonts w:ascii="Arial" w:eastAsia="Times New Roman" w:hAnsi="Arial" w:cs="Arial"/>
          <w:sz w:val="24"/>
          <w:szCs w:val="24"/>
          <w:lang w:eastAsia="en-GB"/>
        </w:rPr>
        <w:t>time,</w:t>
      </w:r>
      <w:r w:rsidR="00CD13AC">
        <w:rPr>
          <w:rFonts w:ascii="Arial" w:eastAsia="Times New Roman" w:hAnsi="Arial" w:cs="Arial"/>
          <w:sz w:val="24"/>
          <w:szCs w:val="24"/>
          <w:lang w:eastAsia="en-GB"/>
        </w:rPr>
        <w:t xml:space="preserve"> it must </w:t>
      </w:r>
      <w:r>
        <w:rPr>
          <w:rFonts w:ascii="Arial" w:eastAsia="Times New Roman" w:hAnsi="Arial" w:cs="Arial"/>
          <w:sz w:val="24"/>
          <w:szCs w:val="24"/>
          <w:lang w:eastAsia="en-GB"/>
        </w:rPr>
        <w:t>ensur</w:t>
      </w:r>
      <w:r w:rsidR="00CD13AC">
        <w:rPr>
          <w:rFonts w:ascii="Arial" w:eastAsia="Times New Roman" w:hAnsi="Arial" w:cs="Arial"/>
          <w:sz w:val="24"/>
          <w:szCs w:val="24"/>
          <w:lang w:eastAsia="en-GB"/>
        </w:rPr>
        <w:t>e</w:t>
      </w:r>
      <w:r>
        <w:rPr>
          <w:rFonts w:ascii="Arial" w:eastAsia="Times New Roman" w:hAnsi="Arial" w:cs="Arial"/>
          <w:sz w:val="24"/>
          <w:szCs w:val="24"/>
          <w:lang w:eastAsia="en-GB"/>
        </w:rPr>
        <w:t xml:space="preserve"> that </w:t>
      </w:r>
      <w:r w:rsidR="00CD13AC">
        <w:rPr>
          <w:rFonts w:ascii="Arial" w:eastAsia="Times New Roman" w:hAnsi="Arial" w:cs="Arial"/>
          <w:sz w:val="24"/>
          <w:szCs w:val="24"/>
          <w:lang w:eastAsia="en-GB"/>
        </w:rPr>
        <w:t>quality of the selection process and of those selected for appointment rem</w:t>
      </w:r>
      <w:r w:rsidR="0043606E">
        <w:rPr>
          <w:rFonts w:ascii="Arial" w:eastAsia="Times New Roman" w:hAnsi="Arial" w:cs="Arial"/>
          <w:sz w:val="24"/>
          <w:szCs w:val="24"/>
          <w:lang w:eastAsia="en-GB"/>
        </w:rPr>
        <w:t>ain</w:t>
      </w:r>
      <w:r w:rsidR="00CD13AC">
        <w:rPr>
          <w:rFonts w:ascii="Arial" w:eastAsia="Times New Roman" w:hAnsi="Arial" w:cs="Arial"/>
          <w:sz w:val="24"/>
          <w:szCs w:val="24"/>
          <w:lang w:eastAsia="en-GB"/>
        </w:rPr>
        <w:t xml:space="preserve"> high</w:t>
      </w:r>
      <w:r w:rsidR="0043606E">
        <w:rPr>
          <w:rFonts w:ascii="Arial" w:eastAsia="Times New Roman" w:hAnsi="Arial" w:cs="Arial"/>
          <w:sz w:val="24"/>
          <w:szCs w:val="24"/>
          <w:lang w:eastAsia="en-GB"/>
        </w:rPr>
        <w:t>,</w:t>
      </w:r>
      <w:r>
        <w:rPr>
          <w:rFonts w:ascii="Arial" w:eastAsia="Times New Roman" w:hAnsi="Arial" w:cs="Arial"/>
          <w:sz w:val="24"/>
          <w:szCs w:val="24"/>
          <w:lang w:eastAsia="en-GB"/>
        </w:rPr>
        <w:t xml:space="preserve"> as well as </w:t>
      </w:r>
      <w:r w:rsidRPr="00367A33">
        <w:rPr>
          <w:rFonts w:ascii="Arial" w:hAnsi="Arial" w:cs="Arial"/>
          <w:sz w:val="24"/>
          <w:szCs w:val="24"/>
        </w:rPr>
        <w:t>encouraging diversity in the range of persons available for judicial selection.</w:t>
      </w:r>
    </w:p>
    <w:p w14:paraId="27028C86" w14:textId="53A512E2" w:rsidR="009F3735" w:rsidRPr="003E6E5F" w:rsidRDefault="009F3735" w:rsidP="00C44278">
      <w:pPr>
        <w:spacing w:before="100" w:beforeAutospacing="1" w:after="100" w:afterAutospacing="1" w:line="240" w:lineRule="auto"/>
        <w:rPr>
          <w:rFonts w:ascii="Arial" w:eastAsia="Times New Roman" w:hAnsi="Arial" w:cs="Arial"/>
          <w:sz w:val="24"/>
          <w:szCs w:val="24"/>
          <w:lang w:eastAsia="en-GB"/>
        </w:rPr>
      </w:pPr>
      <w:r w:rsidRPr="003E6E5F">
        <w:rPr>
          <w:rFonts w:ascii="Arial" w:eastAsia="Times New Roman" w:hAnsi="Arial" w:cs="Arial"/>
          <w:sz w:val="24"/>
          <w:szCs w:val="24"/>
          <w:lang w:eastAsia="en-GB"/>
        </w:rPr>
        <w:t xml:space="preserve">More is on </w:t>
      </w:r>
      <w:r w:rsidR="00CF5E5C">
        <w:rPr>
          <w:rFonts w:ascii="Arial" w:eastAsia="Times New Roman" w:hAnsi="Arial" w:cs="Arial"/>
          <w:sz w:val="24"/>
          <w:szCs w:val="24"/>
          <w:lang w:eastAsia="en-GB"/>
        </w:rPr>
        <w:t>the</w:t>
      </w:r>
      <w:r w:rsidRPr="003E6E5F">
        <w:rPr>
          <w:rFonts w:ascii="Arial" w:eastAsia="Times New Roman" w:hAnsi="Arial" w:cs="Arial"/>
          <w:sz w:val="24"/>
          <w:szCs w:val="24"/>
          <w:lang w:eastAsia="en-GB"/>
        </w:rPr>
        <w:t xml:space="preserve"> website: </w:t>
      </w:r>
      <w:hyperlink r:id="rId13" w:history="1">
        <w:r w:rsidRPr="003E6E5F">
          <w:rPr>
            <w:rFonts w:ascii="Arial" w:eastAsia="Times New Roman" w:hAnsi="Arial" w:cs="Arial"/>
            <w:color w:val="0000FF"/>
            <w:sz w:val="24"/>
            <w:szCs w:val="24"/>
            <w:u w:val="single"/>
            <w:lang w:eastAsia="en-GB"/>
          </w:rPr>
          <w:t>http://j</w:t>
        </w:r>
        <w:bookmarkStart w:id="0" w:name="_GoBack"/>
        <w:bookmarkEnd w:id="0"/>
        <w:r w:rsidRPr="003E6E5F">
          <w:rPr>
            <w:rFonts w:ascii="Arial" w:eastAsia="Times New Roman" w:hAnsi="Arial" w:cs="Arial"/>
            <w:color w:val="0000FF"/>
            <w:sz w:val="24"/>
            <w:szCs w:val="24"/>
            <w:u w:val="single"/>
            <w:lang w:eastAsia="en-GB"/>
          </w:rPr>
          <w:t>ac.judiciary.gov.uk</w:t>
        </w:r>
      </w:hyperlink>
    </w:p>
    <w:p w14:paraId="504EB8EF" w14:textId="77777777" w:rsidR="00FF1C1A" w:rsidRDefault="00FF1C1A" w:rsidP="009F3735">
      <w:pPr>
        <w:spacing w:after="75" w:line="240" w:lineRule="auto"/>
        <w:rPr>
          <w:rFonts w:ascii="Arial" w:hAnsi="Arial" w:cs="Arial"/>
          <w:b/>
          <w:sz w:val="24"/>
          <w:szCs w:val="24"/>
          <w:lang w:eastAsia="en-GB"/>
        </w:rPr>
      </w:pPr>
    </w:p>
    <w:p w14:paraId="2BC18262" w14:textId="77777777" w:rsidR="00FF1C1A" w:rsidRDefault="00FF1C1A" w:rsidP="009F3735">
      <w:pPr>
        <w:spacing w:after="75" w:line="240" w:lineRule="auto"/>
        <w:rPr>
          <w:rFonts w:ascii="Arial" w:hAnsi="Arial" w:cs="Arial"/>
          <w:b/>
          <w:sz w:val="24"/>
          <w:szCs w:val="24"/>
          <w:lang w:eastAsia="en-GB"/>
        </w:rPr>
      </w:pPr>
    </w:p>
    <w:p w14:paraId="27D5B038" w14:textId="771996F7" w:rsidR="009F3735" w:rsidRPr="003E6E5F" w:rsidRDefault="009F3735" w:rsidP="009F3735">
      <w:pPr>
        <w:spacing w:after="75" w:line="240" w:lineRule="auto"/>
        <w:rPr>
          <w:rFonts w:ascii="Arial" w:hAnsi="Arial" w:cs="Arial"/>
          <w:b/>
          <w:sz w:val="24"/>
          <w:szCs w:val="24"/>
          <w:lang w:eastAsia="en-GB"/>
        </w:rPr>
      </w:pPr>
      <w:r w:rsidRPr="003E6E5F">
        <w:rPr>
          <w:rFonts w:ascii="Arial" w:hAnsi="Arial" w:cs="Arial"/>
          <w:b/>
          <w:sz w:val="24"/>
          <w:szCs w:val="24"/>
          <w:lang w:eastAsia="en-GB"/>
        </w:rPr>
        <w:lastRenderedPageBreak/>
        <w:t>The Role</w:t>
      </w:r>
    </w:p>
    <w:p w14:paraId="4BD62F62" w14:textId="77777777" w:rsidR="00593F02" w:rsidRDefault="0043606E" w:rsidP="00D71855">
      <w:pPr>
        <w:rPr>
          <w:rFonts w:ascii="Arial" w:eastAsia="Times New Roman" w:hAnsi="Arial" w:cs="Arial"/>
          <w:sz w:val="24"/>
          <w:szCs w:val="24"/>
          <w:lang w:eastAsia="en-GB"/>
        </w:rPr>
      </w:pPr>
      <w:r>
        <w:rPr>
          <w:rFonts w:ascii="Arial" w:eastAsia="Times New Roman" w:hAnsi="Arial" w:cs="Arial"/>
          <w:sz w:val="24"/>
          <w:szCs w:val="24"/>
          <w:lang w:eastAsia="en-GB"/>
        </w:rPr>
        <w:t xml:space="preserve">This is </w:t>
      </w:r>
      <w:r w:rsidR="00AC5D86">
        <w:rPr>
          <w:rFonts w:ascii="Arial" w:eastAsia="Times New Roman" w:hAnsi="Arial" w:cs="Arial"/>
          <w:sz w:val="24"/>
          <w:szCs w:val="24"/>
          <w:lang w:eastAsia="en-GB"/>
        </w:rPr>
        <w:t xml:space="preserve">a </w:t>
      </w:r>
      <w:r>
        <w:rPr>
          <w:rFonts w:ascii="Arial" w:eastAsia="Times New Roman" w:hAnsi="Arial" w:cs="Arial"/>
          <w:sz w:val="24"/>
          <w:szCs w:val="24"/>
          <w:lang w:eastAsia="en-GB"/>
        </w:rPr>
        <w:t>new</w:t>
      </w:r>
      <w:r w:rsidR="00593F02">
        <w:rPr>
          <w:rFonts w:ascii="Arial" w:eastAsia="Times New Roman" w:hAnsi="Arial" w:cs="Arial"/>
          <w:sz w:val="24"/>
          <w:szCs w:val="24"/>
          <w:lang w:eastAsia="en-GB"/>
        </w:rPr>
        <w:t xml:space="preserve"> role</w:t>
      </w:r>
      <w:r>
        <w:rPr>
          <w:rFonts w:ascii="Arial" w:eastAsia="Times New Roman" w:hAnsi="Arial" w:cs="Arial"/>
          <w:sz w:val="24"/>
          <w:szCs w:val="24"/>
          <w:lang w:eastAsia="en-GB"/>
        </w:rPr>
        <w:t xml:space="preserve"> and </w:t>
      </w:r>
      <w:r w:rsidR="002070CC">
        <w:rPr>
          <w:rFonts w:ascii="Arial" w:eastAsia="Times New Roman" w:hAnsi="Arial" w:cs="Arial"/>
          <w:sz w:val="24"/>
          <w:szCs w:val="24"/>
          <w:lang w:eastAsia="en-GB"/>
        </w:rPr>
        <w:t>offers a</w:t>
      </w:r>
      <w:r w:rsidR="00593F02">
        <w:rPr>
          <w:rFonts w:ascii="Arial" w:eastAsia="Times New Roman" w:hAnsi="Arial" w:cs="Arial"/>
          <w:sz w:val="24"/>
          <w:szCs w:val="24"/>
          <w:lang w:eastAsia="en-GB"/>
        </w:rPr>
        <w:t>n</w:t>
      </w:r>
      <w:r w:rsidR="002070CC">
        <w:rPr>
          <w:rFonts w:ascii="Arial" w:eastAsia="Times New Roman" w:hAnsi="Arial" w:cs="Arial"/>
          <w:sz w:val="24"/>
          <w:szCs w:val="24"/>
          <w:lang w:eastAsia="en-GB"/>
        </w:rPr>
        <w:t xml:space="preserve"> </w:t>
      </w:r>
      <w:r>
        <w:rPr>
          <w:rFonts w:ascii="Arial" w:eastAsia="Times New Roman" w:hAnsi="Arial" w:cs="Arial"/>
          <w:sz w:val="24"/>
          <w:szCs w:val="24"/>
          <w:lang w:eastAsia="en-GB"/>
        </w:rPr>
        <w:t>exciting opportunity to work directly with the</w:t>
      </w:r>
      <w:r w:rsidR="00593F02">
        <w:rPr>
          <w:rFonts w:ascii="Arial" w:eastAsia="Times New Roman" w:hAnsi="Arial" w:cs="Arial"/>
          <w:sz w:val="24"/>
          <w:szCs w:val="24"/>
          <w:lang w:eastAsia="en-GB"/>
        </w:rPr>
        <w:t xml:space="preserve"> JAC </w:t>
      </w:r>
      <w:r>
        <w:rPr>
          <w:rFonts w:ascii="Arial" w:eastAsia="Times New Roman" w:hAnsi="Arial" w:cs="Arial"/>
          <w:sz w:val="24"/>
          <w:szCs w:val="24"/>
          <w:lang w:eastAsia="en-GB"/>
        </w:rPr>
        <w:t xml:space="preserve">selection panels </w:t>
      </w:r>
      <w:r w:rsidR="007D4FB0">
        <w:rPr>
          <w:rFonts w:ascii="Arial" w:eastAsia="Times New Roman" w:hAnsi="Arial" w:cs="Arial"/>
          <w:sz w:val="24"/>
          <w:szCs w:val="24"/>
          <w:lang w:eastAsia="en-GB"/>
        </w:rPr>
        <w:t xml:space="preserve">(senior </w:t>
      </w:r>
      <w:r w:rsidR="00F30C42">
        <w:rPr>
          <w:rFonts w:ascii="Arial" w:eastAsia="Times New Roman" w:hAnsi="Arial" w:cs="Arial"/>
          <w:sz w:val="24"/>
          <w:szCs w:val="24"/>
          <w:lang w:eastAsia="en-GB"/>
        </w:rPr>
        <w:t>independent</w:t>
      </w:r>
      <w:r w:rsidR="007D4FB0">
        <w:rPr>
          <w:rFonts w:ascii="Arial" w:eastAsia="Times New Roman" w:hAnsi="Arial" w:cs="Arial"/>
          <w:sz w:val="24"/>
          <w:szCs w:val="24"/>
          <w:lang w:eastAsia="en-GB"/>
        </w:rPr>
        <w:t xml:space="preserve"> and judicial </w:t>
      </w:r>
      <w:r w:rsidR="00F30C42">
        <w:rPr>
          <w:rFonts w:ascii="Arial" w:eastAsia="Times New Roman" w:hAnsi="Arial" w:cs="Arial"/>
          <w:sz w:val="24"/>
          <w:szCs w:val="24"/>
          <w:lang w:eastAsia="en-GB"/>
        </w:rPr>
        <w:t>panellists</w:t>
      </w:r>
      <w:r w:rsidR="00593F0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593F02">
        <w:rPr>
          <w:rFonts w:ascii="Arial" w:eastAsia="Times New Roman" w:hAnsi="Arial" w:cs="Arial"/>
          <w:sz w:val="24"/>
          <w:szCs w:val="24"/>
          <w:lang w:eastAsia="en-GB"/>
        </w:rPr>
        <w:t xml:space="preserve">The roles </w:t>
      </w:r>
      <w:r w:rsidR="00F30C42">
        <w:rPr>
          <w:rFonts w:ascii="Arial" w:eastAsia="Times New Roman" w:hAnsi="Arial" w:cs="Arial"/>
          <w:sz w:val="24"/>
          <w:szCs w:val="24"/>
          <w:lang w:eastAsia="en-GB"/>
        </w:rPr>
        <w:t>provide</w:t>
      </w:r>
      <w:r w:rsidR="00593F02">
        <w:rPr>
          <w:rFonts w:ascii="Arial" w:eastAsia="Times New Roman" w:hAnsi="Arial" w:cs="Arial"/>
          <w:sz w:val="24"/>
          <w:szCs w:val="24"/>
          <w:lang w:eastAsia="en-GB"/>
        </w:rPr>
        <w:t xml:space="preserve"> the chance to gain unique experience of</w:t>
      </w:r>
      <w:r w:rsidR="007D4FB0">
        <w:rPr>
          <w:rFonts w:ascii="Arial" w:eastAsia="Times New Roman" w:hAnsi="Arial" w:cs="Arial"/>
          <w:sz w:val="24"/>
          <w:szCs w:val="24"/>
          <w:lang w:eastAsia="en-GB"/>
        </w:rPr>
        <w:t xml:space="preserve"> the selection day interviews and candidate assessments that lead to recommend</w:t>
      </w:r>
      <w:r w:rsidR="00593F02">
        <w:rPr>
          <w:rFonts w:ascii="Arial" w:eastAsia="Times New Roman" w:hAnsi="Arial" w:cs="Arial"/>
          <w:sz w:val="24"/>
          <w:szCs w:val="24"/>
          <w:lang w:eastAsia="en-GB"/>
        </w:rPr>
        <w:t>ations</w:t>
      </w:r>
      <w:r w:rsidR="007D4FB0">
        <w:rPr>
          <w:rFonts w:ascii="Arial" w:eastAsia="Times New Roman" w:hAnsi="Arial" w:cs="Arial"/>
          <w:sz w:val="24"/>
          <w:szCs w:val="24"/>
          <w:lang w:eastAsia="en-GB"/>
        </w:rPr>
        <w:t xml:space="preserve"> for judicial office.</w:t>
      </w:r>
      <w:r w:rsidR="00593F02">
        <w:rPr>
          <w:rFonts w:ascii="Arial" w:eastAsia="Times New Roman" w:hAnsi="Arial" w:cs="Arial"/>
          <w:sz w:val="24"/>
          <w:szCs w:val="24"/>
          <w:lang w:eastAsia="en-GB"/>
        </w:rPr>
        <w:t xml:space="preserve"> </w:t>
      </w:r>
    </w:p>
    <w:p w14:paraId="72E490AD" w14:textId="77777777" w:rsidR="00FF34FE" w:rsidRDefault="00367A33" w:rsidP="00D71855">
      <w:pPr>
        <w:rPr>
          <w:rFonts w:ascii="Arial" w:eastAsia="Times New Roman" w:hAnsi="Arial" w:cs="Arial"/>
          <w:sz w:val="24"/>
          <w:szCs w:val="24"/>
          <w:lang w:eastAsia="en-GB"/>
        </w:rPr>
      </w:pPr>
      <w:r>
        <w:rPr>
          <w:rFonts w:ascii="Arial" w:eastAsia="Times New Roman" w:hAnsi="Arial" w:cs="Arial"/>
          <w:sz w:val="24"/>
          <w:szCs w:val="24"/>
          <w:lang w:eastAsia="en-GB"/>
        </w:rPr>
        <w:t xml:space="preserve">As </w:t>
      </w:r>
      <w:r w:rsidR="00593F02">
        <w:rPr>
          <w:rFonts w:ascii="Arial" w:eastAsia="Times New Roman" w:hAnsi="Arial" w:cs="Arial"/>
          <w:sz w:val="24"/>
          <w:szCs w:val="24"/>
          <w:lang w:eastAsia="en-GB"/>
        </w:rPr>
        <w:t xml:space="preserve">a </w:t>
      </w:r>
      <w:r>
        <w:rPr>
          <w:rFonts w:ascii="Arial" w:eastAsia="Times New Roman" w:hAnsi="Arial" w:cs="Arial"/>
          <w:sz w:val="24"/>
          <w:szCs w:val="24"/>
          <w:lang w:eastAsia="en-GB"/>
        </w:rPr>
        <w:t xml:space="preserve">Senior Panel </w:t>
      </w:r>
      <w:r w:rsidR="000370AE">
        <w:rPr>
          <w:rFonts w:ascii="Arial" w:eastAsia="Times New Roman" w:hAnsi="Arial" w:cs="Arial"/>
          <w:sz w:val="24"/>
          <w:szCs w:val="24"/>
          <w:lang w:eastAsia="en-GB"/>
        </w:rPr>
        <w:t>Secretary,</w:t>
      </w:r>
      <w:r>
        <w:rPr>
          <w:rFonts w:ascii="Arial" w:eastAsia="Times New Roman" w:hAnsi="Arial" w:cs="Arial"/>
          <w:sz w:val="24"/>
          <w:szCs w:val="24"/>
          <w:lang w:eastAsia="en-GB"/>
        </w:rPr>
        <w:t xml:space="preserve"> you will</w:t>
      </w:r>
      <w:r w:rsidR="00593F02">
        <w:rPr>
          <w:rFonts w:ascii="Arial" w:eastAsia="Times New Roman" w:hAnsi="Arial" w:cs="Arial"/>
          <w:sz w:val="24"/>
          <w:szCs w:val="24"/>
          <w:lang w:eastAsia="en-GB"/>
        </w:rPr>
        <w:t xml:space="preserve"> directly help panels</w:t>
      </w:r>
      <w:r w:rsidR="003C29E1">
        <w:rPr>
          <w:rFonts w:ascii="Arial" w:eastAsia="Times New Roman" w:hAnsi="Arial" w:cs="Arial"/>
          <w:sz w:val="24"/>
          <w:szCs w:val="24"/>
          <w:lang w:eastAsia="en-GB"/>
        </w:rPr>
        <w:t xml:space="preserve"> </w:t>
      </w:r>
      <w:r w:rsidR="00D71855" w:rsidRPr="00D71855">
        <w:rPr>
          <w:rFonts w:ascii="Arial" w:eastAsia="Times New Roman" w:hAnsi="Arial" w:cs="Arial"/>
          <w:sz w:val="24"/>
          <w:szCs w:val="24"/>
          <w:lang w:eastAsia="en-GB"/>
        </w:rPr>
        <w:t xml:space="preserve">ensure that the JAC fulfils its statutory duty of selecting judges solely on merit. This </w:t>
      </w:r>
      <w:r w:rsidR="00593F02">
        <w:rPr>
          <w:rFonts w:ascii="Arial" w:eastAsia="Times New Roman" w:hAnsi="Arial" w:cs="Arial"/>
          <w:sz w:val="24"/>
          <w:szCs w:val="24"/>
          <w:lang w:eastAsia="en-GB"/>
        </w:rPr>
        <w:t xml:space="preserve">will be a </w:t>
      </w:r>
      <w:r w:rsidR="00D71855" w:rsidRPr="00D71855">
        <w:rPr>
          <w:rFonts w:ascii="Arial" w:eastAsia="Times New Roman" w:hAnsi="Arial" w:cs="Arial"/>
          <w:sz w:val="24"/>
          <w:szCs w:val="24"/>
          <w:lang w:eastAsia="en-GB"/>
        </w:rPr>
        <w:t>key role deliver</w:t>
      </w:r>
      <w:r w:rsidR="00593F02">
        <w:rPr>
          <w:rFonts w:ascii="Arial" w:eastAsia="Times New Roman" w:hAnsi="Arial" w:cs="Arial"/>
          <w:sz w:val="24"/>
          <w:szCs w:val="24"/>
          <w:lang w:eastAsia="en-GB"/>
        </w:rPr>
        <w:t>ing</w:t>
      </w:r>
      <w:r w:rsidR="00D71855" w:rsidRPr="00D71855">
        <w:rPr>
          <w:rFonts w:ascii="Arial" w:eastAsia="Times New Roman" w:hAnsi="Arial" w:cs="Arial"/>
          <w:sz w:val="24"/>
          <w:szCs w:val="24"/>
          <w:lang w:eastAsia="en-GB"/>
        </w:rPr>
        <w:t xml:space="preserve"> complex and constitutionally sensitive work </w:t>
      </w:r>
      <w:r w:rsidR="00FF34FE">
        <w:rPr>
          <w:rFonts w:ascii="Arial" w:eastAsia="Times New Roman" w:hAnsi="Arial" w:cs="Arial"/>
          <w:sz w:val="24"/>
          <w:szCs w:val="24"/>
          <w:lang w:eastAsia="en-GB"/>
        </w:rPr>
        <w:t xml:space="preserve">in a rapidly </w:t>
      </w:r>
      <w:r w:rsidR="001A05CA">
        <w:rPr>
          <w:rFonts w:ascii="Arial" w:eastAsia="Times New Roman" w:hAnsi="Arial" w:cs="Arial"/>
          <w:sz w:val="24"/>
          <w:szCs w:val="24"/>
          <w:lang w:eastAsia="en-GB"/>
        </w:rPr>
        <w:t>changing</w:t>
      </w:r>
      <w:r w:rsidR="003C29E1">
        <w:rPr>
          <w:rFonts w:ascii="Arial" w:eastAsia="Times New Roman" w:hAnsi="Arial" w:cs="Arial"/>
          <w:sz w:val="24"/>
          <w:szCs w:val="24"/>
          <w:lang w:eastAsia="en-GB"/>
        </w:rPr>
        <w:t xml:space="preserve"> </w:t>
      </w:r>
      <w:r w:rsidR="00FF34FE">
        <w:rPr>
          <w:rFonts w:ascii="Arial" w:eastAsia="Times New Roman" w:hAnsi="Arial" w:cs="Arial"/>
          <w:sz w:val="24"/>
          <w:szCs w:val="24"/>
          <w:lang w:eastAsia="en-GB"/>
        </w:rPr>
        <w:t>environment</w:t>
      </w:r>
      <w:r w:rsidR="00D71855" w:rsidRPr="00D71855">
        <w:rPr>
          <w:rFonts w:ascii="Arial" w:eastAsia="Times New Roman" w:hAnsi="Arial" w:cs="Arial"/>
          <w:sz w:val="24"/>
          <w:szCs w:val="24"/>
          <w:lang w:eastAsia="en-GB"/>
        </w:rPr>
        <w:t>.</w:t>
      </w:r>
      <w:r w:rsidR="00FF34FE">
        <w:rPr>
          <w:rFonts w:ascii="Arial" w:eastAsia="Times New Roman" w:hAnsi="Arial" w:cs="Arial"/>
          <w:sz w:val="24"/>
          <w:szCs w:val="24"/>
          <w:lang w:eastAsia="en-GB"/>
        </w:rPr>
        <w:t xml:space="preserve"> </w:t>
      </w:r>
      <w:r w:rsidR="001A05CA">
        <w:rPr>
          <w:rFonts w:ascii="Arial" w:eastAsia="Times New Roman" w:hAnsi="Arial" w:cs="Arial"/>
          <w:sz w:val="24"/>
          <w:szCs w:val="24"/>
          <w:lang w:eastAsia="en-GB"/>
        </w:rPr>
        <w:t xml:space="preserve">  </w:t>
      </w:r>
      <w:r w:rsidR="00FF34FE">
        <w:rPr>
          <w:rFonts w:ascii="Arial" w:eastAsia="Times New Roman" w:hAnsi="Arial" w:cs="Arial"/>
          <w:sz w:val="24"/>
          <w:szCs w:val="24"/>
          <w:lang w:eastAsia="en-GB"/>
        </w:rPr>
        <w:t xml:space="preserve">You will </w:t>
      </w:r>
      <w:r w:rsidR="001A05CA">
        <w:rPr>
          <w:rFonts w:ascii="Arial" w:eastAsia="Times New Roman" w:hAnsi="Arial" w:cs="Arial"/>
          <w:sz w:val="24"/>
          <w:szCs w:val="24"/>
          <w:lang w:eastAsia="en-GB"/>
        </w:rPr>
        <w:t>work closely with</w:t>
      </w:r>
      <w:r w:rsidR="00FF34FE">
        <w:rPr>
          <w:rFonts w:ascii="Arial" w:eastAsia="Times New Roman" w:hAnsi="Arial" w:cs="Arial"/>
          <w:sz w:val="24"/>
          <w:szCs w:val="24"/>
          <w:lang w:eastAsia="en-GB"/>
        </w:rPr>
        <w:t xml:space="preserve"> </w:t>
      </w:r>
      <w:r w:rsidR="00D71855" w:rsidRPr="00D71855">
        <w:rPr>
          <w:rFonts w:ascii="Arial" w:eastAsia="Times New Roman" w:hAnsi="Arial" w:cs="Arial"/>
          <w:sz w:val="24"/>
          <w:szCs w:val="24"/>
          <w:lang w:eastAsia="en-GB"/>
        </w:rPr>
        <w:t xml:space="preserve">the JAC’s Commissioners, </w:t>
      </w:r>
      <w:r w:rsidR="00F30D49">
        <w:rPr>
          <w:rFonts w:ascii="Arial" w:eastAsia="Times New Roman" w:hAnsi="Arial" w:cs="Arial"/>
          <w:sz w:val="24"/>
          <w:szCs w:val="24"/>
          <w:lang w:eastAsia="en-GB"/>
        </w:rPr>
        <w:t xml:space="preserve">operational and </w:t>
      </w:r>
      <w:r w:rsidR="00FF34FE">
        <w:rPr>
          <w:rFonts w:ascii="Arial" w:eastAsia="Times New Roman" w:hAnsi="Arial" w:cs="Arial"/>
          <w:sz w:val="24"/>
          <w:szCs w:val="24"/>
          <w:lang w:eastAsia="en-GB"/>
        </w:rPr>
        <w:t xml:space="preserve">policy teams, </w:t>
      </w:r>
      <w:r w:rsidR="00593F02">
        <w:rPr>
          <w:rFonts w:ascii="Arial" w:eastAsia="Times New Roman" w:hAnsi="Arial" w:cs="Arial"/>
          <w:sz w:val="24"/>
          <w:szCs w:val="24"/>
          <w:lang w:eastAsia="en-GB"/>
        </w:rPr>
        <w:t xml:space="preserve">senior lay and </w:t>
      </w:r>
      <w:r w:rsidR="00FF34FE">
        <w:rPr>
          <w:rFonts w:ascii="Arial" w:eastAsia="Times New Roman" w:hAnsi="Arial" w:cs="Arial"/>
          <w:sz w:val="24"/>
          <w:szCs w:val="24"/>
          <w:lang w:eastAsia="en-GB"/>
        </w:rPr>
        <w:t>judicial</w:t>
      </w:r>
      <w:r w:rsidR="00593F02">
        <w:rPr>
          <w:rFonts w:ascii="Arial" w:eastAsia="Times New Roman" w:hAnsi="Arial" w:cs="Arial"/>
          <w:sz w:val="24"/>
          <w:szCs w:val="24"/>
          <w:lang w:eastAsia="en-GB"/>
        </w:rPr>
        <w:t xml:space="preserve"> panel</w:t>
      </w:r>
      <w:r w:rsidR="00FF34FE">
        <w:rPr>
          <w:rFonts w:ascii="Arial" w:eastAsia="Times New Roman" w:hAnsi="Arial" w:cs="Arial"/>
          <w:sz w:val="24"/>
          <w:szCs w:val="24"/>
          <w:lang w:eastAsia="en-GB"/>
        </w:rPr>
        <w:t xml:space="preserve"> members, as well as key stakeholders.</w:t>
      </w:r>
    </w:p>
    <w:p w14:paraId="458F2107" w14:textId="77777777" w:rsidR="00D71855" w:rsidRPr="00D71855" w:rsidRDefault="00FF34FE" w:rsidP="00FF34FE">
      <w:pPr>
        <w:rPr>
          <w:rFonts w:ascii="Arial" w:eastAsia="Times New Roman" w:hAnsi="Arial" w:cs="Arial"/>
          <w:sz w:val="24"/>
          <w:szCs w:val="24"/>
          <w:lang w:eastAsia="en-GB"/>
        </w:rPr>
      </w:pPr>
      <w:r>
        <w:rPr>
          <w:rFonts w:ascii="Arial" w:eastAsia="Times New Roman" w:hAnsi="Arial" w:cs="Arial"/>
          <w:sz w:val="24"/>
          <w:szCs w:val="24"/>
          <w:lang w:eastAsia="en-GB"/>
        </w:rPr>
        <w:t xml:space="preserve">One of your primary activities will be to </w:t>
      </w:r>
      <w:r w:rsidR="00593F02">
        <w:rPr>
          <w:rFonts w:ascii="Arial" w:eastAsia="Times New Roman" w:hAnsi="Arial" w:cs="Arial"/>
          <w:sz w:val="24"/>
          <w:szCs w:val="24"/>
          <w:lang w:eastAsia="en-GB"/>
        </w:rPr>
        <w:t xml:space="preserve">directly </w:t>
      </w:r>
      <w:r>
        <w:rPr>
          <w:rFonts w:ascii="Arial" w:eastAsia="Times New Roman" w:hAnsi="Arial" w:cs="Arial"/>
          <w:sz w:val="24"/>
          <w:szCs w:val="24"/>
          <w:lang w:eastAsia="en-GB"/>
        </w:rPr>
        <w:t>support and advise the JAC selection panels, which normally consist of 2 independent members and a judicial member. These selection panels play a significant role in providing the</w:t>
      </w:r>
      <w:r w:rsidR="00593F02">
        <w:rPr>
          <w:rFonts w:ascii="Arial" w:eastAsia="Times New Roman" w:hAnsi="Arial" w:cs="Arial"/>
          <w:sz w:val="24"/>
          <w:szCs w:val="24"/>
          <w:lang w:eastAsia="en-GB"/>
        </w:rPr>
        <w:t xml:space="preserve"> assessment</w:t>
      </w:r>
      <w:r>
        <w:rPr>
          <w:rFonts w:ascii="Arial" w:eastAsia="Times New Roman" w:hAnsi="Arial" w:cs="Arial"/>
          <w:sz w:val="24"/>
          <w:szCs w:val="24"/>
          <w:lang w:eastAsia="en-GB"/>
        </w:rPr>
        <w:t xml:space="preserve"> evidence to support the final decision on recommending candidates for appointment. Your role in ensuring that the panel provides </w:t>
      </w:r>
      <w:r w:rsidR="001A05CA">
        <w:rPr>
          <w:rFonts w:ascii="Arial" w:eastAsia="Times New Roman" w:hAnsi="Arial" w:cs="Arial"/>
          <w:sz w:val="24"/>
          <w:szCs w:val="24"/>
          <w:lang w:eastAsia="en-GB"/>
        </w:rPr>
        <w:t xml:space="preserve">high </w:t>
      </w:r>
      <w:r>
        <w:rPr>
          <w:rFonts w:ascii="Arial" w:eastAsia="Times New Roman" w:hAnsi="Arial" w:cs="Arial"/>
          <w:sz w:val="24"/>
          <w:szCs w:val="24"/>
          <w:lang w:eastAsia="en-GB"/>
        </w:rPr>
        <w:t>quality</w:t>
      </w:r>
      <w:r w:rsidR="00870D11">
        <w:rPr>
          <w:rFonts w:ascii="Arial" w:eastAsia="Times New Roman" w:hAnsi="Arial" w:cs="Arial"/>
          <w:sz w:val="24"/>
          <w:szCs w:val="24"/>
          <w:lang w:eastAsia="en-GB"/>
        </w:rPr>
        <w:t xml:space="preserve"> and</w:t>
      </w:r>
      <w:r w:rsidR="001A05CA">
        <w:rPr>
          <w:rFonts w:ascii="Arial" w:eastAsia="Times New Roman" w:hAnsi="Arial" w:cs="Arial"/>
          <w:sz w:val="24"/>
          <w:szCs w:val="24"/>
          <w:lang w:eastAsia="en-GB"/>
        </w:rPr>
        <w:t xml:space="preserve"> fairly assessed</w:t>
      </w:r>
      <w:r w:rsidR="00870D11">
        <w:rPr>
          <w:rFonts w:ascii="Arial" w:eastAsia="Times New Roman" w:hAnsi="Arial" w:cs="Arial"/>
          <w:sz w:val="24"/>
          <w:szCs w:val="24"/>
          <w:lang w:eastAsia="en-GB"/>
        </w:rPr>
        <w:t xml:space="preserve"> </w:t>
      </w:r>
      <w:r>
        <w:rPr>
          <w:rFonts w:ascii="Arial" w:eastAsia="Times New Roman" w:hAnsi="Arial" w:cs="Arial"/>
          <w:sz w:val="24"/>
          <w:szCs w:val="24"/>
          <w:lang w:eastAsia="en-GB"/>
        </w:rPr>
        <w:t>evidence will be key</w:t>
      </w:r>
      <w:r w:rsidR="00593F02">
        <w:rPr>
          <w:rFonts w:ascii="Arial" w:eastAsia="Times New Roman" w:hAnsi="Arial" w:cs="Arial"/>
          <w:sz w:val="24"/>
          <w:szCs w:val="24"/>
          <w:lang w:eastAsia="en-GB"/>
        </w:rPr>
        <w:t xml:space="preserve"> to the success of the significant programme </w:t>
      </w:r>
      <w:r w:rsidR="000424FE">
        <w:rPr>
          <w:rFonts w:ascii="Arial" w:eastAsia="Times New Roman" w:hAnsi="Arial" w:cs="Arial"/>
          <w:sz w:val="24"/>
          <w:szCs w:val="24"/>
          <w:lang w:eastAsia="en-GB"/>
        </w:rPr>
        <w:t>that</w:t>
      </w:r>
      <w:r w:rsidR="00593F02">
        <w:rPr>
          <w:rFonts w:ascii="Arial" w:eastAsia="Times New Roman" w:hAnsi="Arial" w:cs="Arial"/>
          <w:sz w:val="24"/>
          <w:szCs w:val="24"/>
          <w:lang w:eastAsia="en-GB"/>
        </w:rPr>
        <w:t xml:space="preserve"> the JAC is set to deliver over the next two </w:t>
      </w:r>
      <w:r w:rsidR="00F30C42">
        <w:rPr>
          <w:rFonts w:ascii="Arial" w:eastAsia="Times New Roman" w:hAnsi="Arial" w:cs="Arial"/>
          <w:sz w:val="24"/>
          <w:szCs w:val="24"/>
          <w:lang w:eastAsia="en-GB"/>
        </w:rPr>
        <w:t>years.</w:t>
      </w:r>
      <w:r w:rsidR="00D71855" w:rsidRPr="00D71855">
        <w:rPr>
          <w:rFonts w:ascii="Arial" w:eastAsia="Times New Roman" w:hAnsi="Arial" w:cs="Arial"/>
          <w:sz w:val="24"/>
          <w:szCs w:val="24"/>
          <w:lang w:eastAsia="en-GB"/>
        </w:rPr>
        <w:t xml:space="preserve"> </w:t>
      </w:r>
    </w:p>
    <w:p w14:paraId="1EF2DDD7" w14:textId="77777777" w:rsidR="0057006D" w:rsidRPr="006B321E" w:rsidRDefault="00F30D49" w:rsidP="006B321E">
      <w:pPr>
        <w:spacing w:before="100" w:beforeAutospacing="1" w:after="100" w:afterAutospacing="1" w:line="240" w:lineRule="auto"/>
        <w:rPr>
          <w:rFonts w:ascii="Arial" w:eastAsia="Times New Roman" w:hAnsi="Arial" w:cs="Arial"/>
          <w:sz w:val="24"/>
          <w:szCs w:val="24"/>
          <w:lang w:eastAsia="en-GB"/>
        </w:rPr>
      </w:pPr>
      <w:r w:rsidRPr="00F30D49">
        <w:rPr>
          <w:rFonts w:ascii="Arial" w:eastAsia="Times New Roman" w:hAnsi="Arial" w:cs="Arial"/>
          <w:sz w:val="24"/>
          <w:szCs w:val="24"/>
          <w:lang w:eastAsia="en-GB"/>
        </w:rPr>
        <w:t>Based at Clive House, Petty France</w:t>
      </w:r>
      <w:r w:rsidR="00870D11">
        <w:rPr>
          <w:rFonts w:ascii="Arial" w:eastAsia="Times New Roman" w:hAnsi="Arial" w:cs="Arial"/>
          <w:sz w:val="24"/>
          <w:szCs w:val="24"/>
          <w:lang w:eastAsia="en-GB"/>
        </w:rPr>
        <w:t>,</w:t>
      </w:r>
      <w:r w:rsidRPr="00F30D49">
        <w:rPr>
          <w:rFonts w:ascii="Arial" w:eastAsia="Times New Roman" w:hAnsi="Arial" w:cs="Arial"/>
          <w:sz w:val="24"/>
          <w:szCs w:val="24"/>
          <w:lang w:eastAsia="en-GB"/>
        </w:rPr>
        <w:t xml:space="preserve"> London, the JAC offers a range of benefits including an attractive annual leave allowance and flexible working. While most of the activity will take place at central London locations, there are occasions where it is necessary to hold selection days regionally. As Senior Panel Secretary, you will be required to assist the panel at these locations which may require</w:t>
      </w:r>
      <w:r w:rsidR="006B321E">
        <w:rPr>
          <w:rFonts w:ascii="Arial" w:eastAsia="Times New Roman" w:hAnsi="Arial" w:cs="Arial"/>
          <w:sz w:val="24"/>
          <w:szCs w:val="24"/>
          <w:lang w:eastAsia="en-GB"/>
        </w:rPr>
        <w:t xml:space="preserve"> the occasional overnight stay.</w:t>
      </w:r>
    </w:p>
    <w:p w14:paraId="663541D7" w14:textId="77777777" w:rsidR="000C2582" w:rsidRPr="003E6E5F" w:rsidRDefault="000C2582" w:rsidP="000C2582">
      <w:pPr>
        <w:spacing w:after="75" w:line="240" w:lineRule="auto"/>
        <w:rPr>
          <w:rFonts w:ascii="Arial" w:hAnsi="Arial" w:cs="Arial"/>
          <w:b/>
          <w:sz w:val="24"/>
          <w:szCs w:val="24"/>
          <w:lang w:eastAsia="en-GB"/>
        </w:rPr>
      </w:pPr>
      <w:r w:rsidRPr="003E6E5F">
        <w:rPr>
          <w:rFonts w:ascii="Arial" w:hAnsi="Arial" w:cs="Arial"/>
          <w:b/>
          <w:sz w:val="24"/>
          <w:szCs w:val="24"/>
          <w:lang w:eastAsia="en-GB"/>
        </w:rPr>
        <w:t>Main responsibilities</w:t>
      </w:r>
      <w:r w:rsidR="00C44278">
        <w:rPr>
          <w:rFonts w:ascii="Arial" w:hAnsi="Arial" w:cs="Arial"/>
          <w:b/>
          <w:sz w:val="24"/>
          <w:szCs w:val="24"/>
          <w:lang w:eastAsia="en-GB"/>
        </w:rPr>
        <w:t>:</w:t>
      </w:r>
      <w:r w:rsidR="00C80B58" w:rsidRPr="003E6E5F">
        <w:rPr>
          <w:rFonts w:ascii="Arial" w:hAnsi="Arial" w:cs="Arial"/>
          <w:b/>
          <w:sz w:val="24"/>
          <w:szCs w:val="24"/>
          <w:lang w:eastAsia="en-GB"/>
        </w:rPr>
        <w:t xml:space="preserve"> </w:t>
      </w:r>
    </w:p>
    <w:p w14:paraId="242BD2E9" w14:textId="77777777" w:rsidR="009A37F6" w:rsidRPr="003E6E5F" w:rsidRDefault="009A37F6" w:rsidP="009A37F6">
      <w:pPr>
        <w:pStyle w:val="NormalWeb"/>
        <w:rPr>
          <w:rStyle w:val="Strong"/>
          <w:rFonts w:ascii="Arial" w:hAnsi="Arial" w:cs="Arial"/>
        </w:rPr>
      </w:pPr>
    </w:p>
    <w:p w14:paraId="40470D83" w14:textId="77777777" w:rsidR="00D71855" w:rsidRPr="00D71855" w:rsidRDefault="00631E8F" w:rsidP="00D71855">
      <w:pPr>
        <w:numPr>
          <w:ilvl w:val="0"/>
          <w:numId w:val="11"/>
        </w:numPr>
        <w:spacing w:after="240" w:line="240" w:lineRule="auto"/>
        <w:rPr>
          <w:rFonts w:ascii="Arial" w:eastAsia="Times New Roman" w:hAnsi="Arial"/>
          <w:noProof/>
          <w:sz w:val="24"/>
          <w:szCs w:val="24"/>
        </w:rPr>
      </w:pPr>
      <w:r>
        <w:rPr>
          <w:rFonts w:ascii="Arial" w:eastAsia="Times New Roman" w:hAnsi="Arial"/>
          <w:noProof/>
          <w:sz w:val="24"/>
          <w:szCs w:val="24"/>
        </w:rPr>
        <w:t>Act as S</w:t>
      </w:r>
      <w:r w:rsidR="00F30D49">
        <w:rPr>
          <w:rFonts w:ascii="Arial" w:eastAsia="Times New Roman" w:hAnsi="Arial"/>
          <w:noProof/>
          <w:sz w:val="24"/>
          <w:szCs w:val="24"/>
        </w:rPr>
        <w:t>enior</w:t>
      </w:r>
      <w:r>
        <w:rPr>
          <w:rFonts w:ascii="Arial" w:eastAsia="Times New Roman" w:hAnsi="Arial"/>
          <w:noProof/>
          <w:sz w:val="24"/>
          <w:szCs w:val="24"/>
        </w:rPr>
        <w:t xml:space="preserve"> Panel Secretary for selection exercises </w:t>
      </w:r>
      <w:r w:rsidR="00A352D7">
        <w:rPr>
          <w:rFonts w:ascii="Arial" w:eastAsia="Times New Roman" w:hAnsi="Arial"/>
          <w:noProof/>
          <w:sz w:val="24"/>
          <w:szCs w:val="24"/>
        </w:rPr>
        <w:t xml:space="preserve">for court and tribunal judges and lay members. </w:t>
      </w:r>
      <w:r>
        <w:rPr>
          <w:rFonts w:ascii="Arial" w:eastAsia="Times New Roman" w:hAnsi="Arial"/>
          <w:noProof/>
          <w:sz w:val="24"/>
          <w:szCs w:val="24"/>
        </w:rPr>
        <w:t xml:space="preserve"> You will advise, support and </w:t>
      </w:r>
      <w:r w:rsidR="00A352D7">
        <w:rPr>
          <w:rFonts w:ascii="Arial" w:eastAsia="Times New Roman" w:hAnsi="Arial"/>
          <w:noProof/>
          <w:sz w:val="24"/>
          <w:szCs w:val="24"/>
        </w:rPr>
        <w:t>assist</w:t>
      </w:r>
      <w:r>
        <w:rPr>
          <w:rFonts w:ascii="Arial" w:eastAsia="Times New Roman" w:hAnsi="Arial"/>
          <w:noProof/>
          <w:sz w:val="24"/>
          <w:szCs w:val="24"/>
        </w:rPr>
        <w:t xml:space="preserve"> the panel</w:t>
      </w:r>
      <w:r w:rsidR="00A352D7">
        <w:rPr>
          <w:rFonts w:ascii="Arial" w:eastAsia="Times New Roman" w:hAnsi="Arial"/>
          <w:noProof/>
          <w:sz w:val="24"/>
          <w:szCs w:val="24"/>
        </w:rPr>
        <w:t xml:space="preserve"> to ensure candidates are </w:t>
      </w:r>
      <w:r w:rsidR="000424FE">
        <w:rPr>
          <w:rFonts w:ascii="Arial" w:eastAsia="Times New Roman" w:hAnsi="Arial"/>
          <w:noProof/>
          <w:sz w:val="24"/>
          <w:szCs w:val="24"/>
        </w:rPr>
        <w:t xml:space="preserve">assessed </w:t>
      </w:r>
      <w:r w:rsidR="00A352D7">
        <w:rPr>
          <w:rFonts w:ascii="Arial" w:eastAsia="Times New Roman" w:hAnsi="Arial"/>
          <w:noProof/>
          <w:sz w:val="24"/>
          <w:szCs w:val="24"/>
        </w:rPr>
        <w:t xml:space="preserve">fairly on merit.  </w:t>
      </w:r>
      <w:r>
        <w:rPr>
          <w:rFonts w:ascii="Arial" w:eastAsia="Times New Roman" w:hAnsi="Arial"/>
          <w:noProof/>
          <w:sz w:val="24"/>
          <w:szCs w:val="24"/>
        </w:rPr>
        <w:t xml:space="preserve"> </w:t>
      </w:r>
    </w:p>
    <w:p w14:paraId="00DE1E67" w14:textId="77777777" w:rsidR="00D71855" w:rsidRPr="00631E8F" w:rsidRDefault="004B7B46" w:rsidP="00631E8F">
      <w:pPr>
        <w:numPr>
          <w:ilvl w:val="0"/>
          <w:numId w:val="11"/>
        </w:numPr>
        <w:spacing w:after="240" w:line="240" w:lineRule="auto"/>
        <w:rPr>
          <w:rFonts w:ascii="Arial" w:eastAsia="Times New Roman" w:hAnsi="Arial"/>
          <w:noProof/>
          <w:sz w:val="24"/>
          <w:szCs w:val="24"/>
        </w:rPr>
      </w:pPr>
      <w:r>
        <w:rPr>
          <w:rFonts w:ascii="Arial" w:eastAsia="Times New Roman" w:hAnsi="Arial"/>
          <w:noProof/>
          <w:sz w:val="24"/>
          <w:szCs w:val="24"/>
        </w:rPr>
        <w:t>Work with panel members to complete</w:t>
      </w:r>
      <w:r w:rsidR="00631E8F">
        <w:rPr>
          <w:rFonts w:ascii="Arial" w:eastAsia="Times New Roman" w:hAnsi="Arial"/>
          <w:noProof/>
          <w:sz w:val="24"/>
          <w:szCs w:val="24"/>
        </w:rPr>
        <w:t xml:space="preserve"> panel report</w:t>
      </w:r>
      <w:r w:rsidR="000424FE">
        <w:rPr>
          <w:rFonts w:ascii="Arial" w:eastAsia="Times New Roman" w:hAnsi="Arial"/>
          <w:noProof/>
          <w:sz w:val="24"/>
          <w:szCs w:val="24"/>
        </w:rPr>
        <w:t>s</w:t>
      </w:r>
      <w:r w:rsidR="00631E8F">
        <w:rPr>
          <w:rFonts w:ascii="Arial" w:eastAsia="Times New Roman" w:hAnsi="Arial"/>
          <w:noProof/>
          <w:sz w:val="24"/>
          <w:szCs w:val="24"/>
        </w:rPr>
        <w:t xml:space="preserve"> </w:t>
      </w:r>
      <w:r w:rsidR="000424FE">
        <w:rPr>
          <w:rFonts w:ascii="Arial" w:eastAsia="Times New Roman" w:hAnsi="Arial"/>
          <w:noProof/>
          <w:sz w:val="24"/>
          <w:szCs w:val="24"/>
        </w:rPr>
        <w:t xml:space="preserve">on </w:t>
      </w:r>
      <w:r w:rsidR="00631E8F">
        <w:rPr>
          <w:rFonts w:ascii="Arial" w:eastAsia="Times New Roman" w:hAnsi="Arial"/>
          <w:noProof/>
          <w:sz w:val="24"/>
          <w:szCs w:val="24"/>
        </w:rPr>
        <w:t>each candidate</w:t>
      </w:r>
      <w:r>
        <w:rPr>
          <w:rFonts w:ascii="Arial" w:eastAsia="Times New Roman" w:hAnsi="Arial"/>
          <w:noProof/>
          <w:sz w:val="24"/>
          <w:szCs w:val="24"/>
        </w:rPr>
        <w:t xml:space="preserve"> </w:t>
      </w:r>
      <w:r w:rsidR="00AE0C88">
        <w:rPr>
          <w:rFonts w:ascii="Arial" w:eastAsia="Times New Roman" w:hAnsi="Arial"/>
          <w:noProof/>
          <w:sz w:val="24"/>
          <w:szCs w:val="24"/>
        </w:rPr>
        <w:t>in a timely fashio</w:t>
      </w:r>
      <w:r w:rsidR="00A352D7">
        <w:rPr>
          <w:rFonts w:ascii="Arial" w:eastAsia="Times New Roman" w:hAnsi="Arial"/>
          <w:noProof/>
          <w:sz w:val="24"/>
          <w:szCs w:val="24"/>
        </w:rPr>
        <w:t>n</w:t>
      </w:r>
      <w:r>
        <w:rPr>
          <w:rFonts w:ascii="Arial" w:eastAsia="Times New Roman" w:hAnsi="Arial"/>
          <w:noProof/>
          <w:sz w:val="24"/>
          <w:szCs w:val="24"/>
        </w:rPr>
        <w:t xml:space="preserve">. These will </w:t>
      </w:r>
      <w:r w:rsidR="00631E8F">
        <w:rPr>
          <w:rFonts w:ascii="Arial" w:eastAsia="Times New Roman" w:hAnsi="Arial"/>
          <w:noProof/>
          <w:sz w:val="24"/>
          <w:szCs w:val="24"/>
        </w:rPr>
        <w:t>address the relevant competencies required for the role</w:t>
      </w:r>
      <w:r w:rsidR="00A352D7">
        <w:rPr>
          <w:rFonts w:ascii="Arial" w:eastAsia="Times New Roman" w:hAnsi="Arial"/>
          <w:noProof/>
          <w:sz w:val="24"/>
          <w:szCs w:val="24"/>
        </w:rPr>
        <w:t xml:space="preserve"> and accurately reflect the panel discussio</w:t>
      </w:r>
      <w:r>
        <w:rPr>
          <w:rFonts w:ascii="Arial" w:eastAsia="Times New Roman" w:hAnsi="Arial"/>
          <w:noProof/>
          <w:sz w:val="24"/>
          <w:szCs w:val="24"/>
        </w:rPr>
        <w:t>n</w:t>
      </w:r>
      <w:r w:rsidR="00631E8F">
        <w:rPr>
          <w:rFonts w:ascii="Arial" w:eastAsia="Times New Roman" w:hAnsi="Arial"/>
          <w:noProof/>
          <w:sz w:val="24"/>
          <w:szCs w:val="24"/>
        </w:rPr>
        <w:t xml:space="preserve"> </w:t>
      </w:r>
      <w:r w:rsidR="00A352D7">
        <w:rPr>
          <w:rFonts w:ascii="Arial" w:eastAsia="Times New Roman" w:hAnsi="Arial"/>
          <w:noProof/>
          <w:sz w:val="24"/>
          <w:szCs w:val="24"/>
        </w:rPr>
        <w:t>to</w:t>
      </w:r>
      <w:r w:rsidR="00631E8F">
        <w:rPr>
          <w:rFonts w:ascii="Arial" w:eastAsia="Times New Roman" w:hAnsi="Arial"/>
          <w:noProof/>
          <w:sz w:val="24"/>
          <w:szCs w:val="24"/>
        </w:rPr>
        <w:t xml:space="preserve"> a standard that </w:t>
      </w:r>
      <w:r w:rsidR="00A352D7">
        <w:rPr>
          <w:rFonts w:ascii="Arial" w:eastAsia="Times New Roman" w:hAnsi="Arial"/>
          <w:noProof/>
          <w:sz w:val="24"/>
          <w:szCs w:val="24"/>
        </w:rPr>
        <w:t xml:space="preserve">enables </w:t>
      </w:r>
      <w:r w:rsidR="00631E8F">
        <w:rPr>
          <w:rFonts w:ascii="Arial" w:eastAsia="Times New Roman" w:hAnsi="Arial"/>
          <w:noProof/>
          <w:sz w:val="24"/>
          <w:szCs w:val="24"/>
        </w:rPr>
        <w:t xml:space="preserve">JAC </w:t>
      </w:r>
      <w:r w:rsidR="00723781">
        <w:rPr>
          <w:rFonts w:ascii="Arial" w:eastAsia="Times New Roman" w:hAnsi="Arial"/>
          <w:noProof/>
          <w:sz w:val="24"/>
          <w:szCs w:val="24"/>
        </w:rPr>
        <w:t>Commissioners</w:t>
      </w:r>
      <w:r w:rsidR="00631E8F">
        <w:rPr>
          <w:rFonts w:ascii="Arial" w:eastAsia="Times New Roman" w:hAnsi="Arial"/>
          <w:noProof/>
          <w:sz w:val="24"/>
          <w:szCs w:val="24"/>
        </w:rPr>
        <w:t xml:space="preserve"> to make </w:t>
      </w:r>
      <w:r w:rsidR="00A352D7">
        <w:rPr>
          <w:rFonts w:ascii="Arial" w:eastAsia="Times New Roman" w:hAnsi="Arial"/>
          <w:noProof/>
          <w:sz w:val="24"/>
          <w:szCs w:val="24"/>
        </w:rPr>
        <w:t xml:space="preserve">appropriate </w:t>
      </w:r>
      <w:r w:rsidR="00C44278">
        <w:rPr>
          <w:rFonts w:ascii="Arial" w:eastAsia="Times New Roman" w:hAnsi="Arial"/>
          <w:noProof/>
          <w:sz w:val="24"/>
          <w:szCs w:val="24"/>
        </w:rPr>
        <w:t>decisions.</w:t>
      </w:r>
    </w:p>
    <w:p w14:paraId="644117A7" w14:textId="77777777" w:rsidR="00AE0C88" w:rsidRDefault="00AE0C88" w:rsidP="00D71855">
      <w:pPr>
        <w:numPr>
          <w:ilvl w:val="0"/>
          <w:numId w:val="11"/>
        </w:numPr>
        <w:spacing w:after="240" w:line="240" w:lineRule="auto"/>
        <w:rPr>
          <w:rFonts w:ascii="Arial" w:eastAsia="Times New Roman" w:hAnsi="Arial"/>
          <w:noProof/>
          <w:sz w:val="24"/>
          <w:szCs w:val="24"/>
        </w:rPr>
      </w:pPr>
      <w:r>
        <w:rPr>
          <w:rFonts w:ascii="Arial" w:eastAsia="Times New Roman" w:hAnsi="Arial"/>
          <w:noProof/>
          <w:sz w:val="24"/>
          <w:szCs w:val="24"/>
        </w:rPr>
        <w:t>Assist in the preparation of panel</w:t>
      </w:r>
      <w:r w:rsidR="000424FE">
        <w:rPr>
          <w:rFonts w:ascii="Arial" w:eastAsia="Times New Roman" w:hAnsi="Arial"/>
          <w:noProof/>
          <w:sz w:val="24"/>
          <w:szCs w:val="24"/>
        </w:rPr>
        <w:t>s</w:t>
      </w:r>
      <w:r>
        <w:rPr>
          <w:rFonts w:ascii="Arial" w:eastAsia="Times New Roman" w:hAnsi="Arial"/>
          <w:noProof/>
          <w:sz w:val="24"/>
          <w:szCs w:val="24"/>
        </w:rPr>
        <w:t>,</w:t>
      </w:r>
      <w:r w:rsidR="00F30C42">
        <w:rPr>
          <w:rFonts w:ascii="Arial" w:eastAsia="Times New Roman" w:hAnsi="Arial"/>
          <w:noProof/>
          <w:sz w:val="24"/>
          <w:szCs w:val="24"/>
        </w:rPr>
        <w:t xml:space="preserve"> including training,</w:t>
      </w:r>
      <w:r>
        <w:rPr>
          <w:rFonts w:ascii="Arial" w:eastAsia="Times New Roman" w:hAnsi="Arial"/>
          <w:noProof/>
          <w:sz w:val="24"/>
          <w:szCs w:val="24"/>
        </w:rPr>
        <w:t xml:space="preserve"> ensuring all panellists are aware of the process and the selection criteria. </w:t>
      </w:r>
      <w:r w:rsidR="00A352D7">
        <w:rPr>
          <w:rFonts w:ascii="Arial" w:eastAsia="Times New Roman" w:hAnsi="Arial"/>
          <w:noProof/>
          <w:sz w:val="24"/>
          <w:szCs w:val="24"/>
        </w:rPr>
        <w:t>Taking an active role in</w:t>
      </w:r>
      <w:r>
        <w:rPr>
          <w:rFonts w:ascii="Arial" w:eastAsia="Times New Roman" w:hAnsi="Arial"/>
          <w:noProof/>
          <w:sz w:val="24"/>
          <w:szCs w:val="24"/>
        </w:rPr>
        <w:t xml:space="preserve"> the</w:t>
      </w:r>
      <w:r w:rsidR="000424FE">
        <w:rPr>
          <w:rFonts w:ascii="Arial" w:eastAsia="Times New Roman" w:hAnsi="Arial"/>
          <w:noProof/>
          <w:sz w:val="24"/>
          <w:szCs w:val="24"/>
        </w:rPr>
        <w:t xml:space="preserve"> calib</w:t>
      </w:r>
      <w:r w:rsidR="00AC5D86">
        <w:rPr>
          <w:rFonts w:ascii="Arial" w:eastAsia="Times New Roman" w:hAnsi="Arial"/>
          <w:noProof/>
          <w:sz w:val="24"/>
          <w:szCs w:val="24"/>
        </w:rPr>
        <w:t>r</w:t>
      </w:r>
      <w:r w:rsidR="000424FE">
        <w:rPr>
          <w:rFonts w:ascii="Arial" w:eastAsia="Times New Roman" w:hAnsi="Arial"/>
          <w:noProof/>
          <w:sz w:val="24"/>
          <w:szCs w:val="24"/>
        </w:rPr>
        <w:t>ation of assessments across different panels and in</w:t>
      </w:r>
      <w:r>
        <w:rPr>
          <w:rFonts w:ascii="Arial" w:eastAsia="Times New Roman" w:hAnsi="Arial"/>
          <w:noProof/>
          <w:sz w:val="24"/>
          <w:szCs w:val="24"/>
        </w:rPr>
        <w:t xml:space="preserve"> moderation </w:t>
      </w:r>
      <w:r w:rsidR="00A352D7">
        <w:rPr>
          <w:rFonts w:ascii="Arial" w:eastAsia="Times New Roman" w:hAnsi="Arial"/>
          <w:noProof/>
          <w:sz w:val="24"/>
          <w:szCs w:val="24"/>
        </w:rPr>
        <w:t>meeting</w:t>
      </w:r>
      <w:r w:rsidR="000424FE">
        <w:rPr>
          <w:rFonts w:ascii="Arial" w:eastAsia="Times New Roman" w:hAnsi="Arial"/>
          <w:noProof/>
          <w:sz w:val="24"/>
          <w:szCs w:val="24"/>
        </w:rPr>
        <w:t>s</w:t>
      </w:r>
      <w:r w:rsidR="00A352D7">
        <w:rPr>
          <w:rFonts w:ascii="Arial" w:eastAsia="Times New Roman" w:hAnsi="Arial"/>
          <w:noProof/>
          <w:sz w:val="24"/>
          <w:szCs w:val="24"/>
        </w:rPr>
        <w:t xml:space="preserve"> where panel assessments are quality assured</w:t>
      </w:r>
      <w:r w:rsidR="004B7B46">
        <w:rPr>
          <w:rFonts w:ascii="Arial" w:eastAsia="Times New Roman" w:hAnsi="Arial"/>
          <w:noProof/>
          <w:sz w:val="24"/>
          <w:szCs w:val="24"/>
        </w:rPr>
        <w:t>,</w:t>
      </w:r>
      <w:r>
        <w:rPr>
          <w:rFonts w:ascii="Arial" w:eastAsia="Times New Roman" w:hAnsi="Arial"/>
          <w:noProof/>
          <w:sz w:val="24"/>
          <w:szCs w:val="24"/>
        </w:rPr>
        <w:t xml:space="preserve"> ensuring </w:t>
      </w:r>
      <w:r w:rsidR="00A352D7">
        <w:rPr>
          <w:rFonts w:ascii="Arial" w:eastAsia="Times New Roman" w:hAnsi="Arial"/>
          <w:noProof/>
          <w:sz w:val="24"/>
          <w:szCs w:val="24"/>
        </w:rPr>
        <w:t xml:space="preserve">a </w:t>
      </w:r>
      <w:r>
        <w:rPr>
          <w:rFonts w:ascii="Arial" w:eastAsia="Times New Roman" w:hAnsi="Arial"/>
          <w:noProof/>
          <w:sz w:val="24"/>
          <w:szCs w:val="24"/>
        </w:rPr>
        <w:t xml:space="preserve">consistency </w:t>
      </w:r>
      <w:r w:rsidR="00C44278">
        <w:rPr>
          <w:rFonts w:ascii="Arial" w:eastAsia="Times New Roman" w:hAnsi="Arial"/>
          <w:noProof/>
          <w:sz w:val="24"/>
          <w:szCs w:val="24"/>
        </w:rPr>
        <w:t>of approach and decision making.</w:t>
      </w:r>
    </w:p>
    <w:p w14:paraId="30355163" w14:textId="77777777" w:rsidR="00A352D7" w:rsidRDefault="00F30C42" w:rsidP="00D71855">
      <w:pPr>
        <w:numPr>
          <w:ilvl w:val="0"/>
          <w:numId w:val="11"/>
        </w:numPr>
        <w:spacing w:after="240" w:line="240" w:lineRule="auto"/>
        <w:rPr>
          <w:rFonts w:ascii="Arial" w:eastAsia="Times New Roman" w:hAnsi="Arial"/>
          <w:noProof/>
          <w:sz w:val="24"/>
          <w:szCs w:val="24"/>
        </w:rPr>
      </w:pPr>
      <w:r>
        <w:rPr>
          <w:rFonts w:ascii="Arial" w:eastAsia="Times New Roman" w:hAnsi="Arial"/>
          <w:noProof/>
          <w:sz w:val="24"/>
          <w:szCs w:val="24"/>
        </w:rPr>
        <w:t>Prod</w:t>
      </w:r>
      <w:r w:rsidR="000424FE">
        <w:rPr>
          <w:rFonts w:ascii="Arial" w:eastAsia="Times New Roman" w:hAnsi="Arial"/>
          <w:noProof/>
          <w:sz w:val="24"/>
          <w:szCs w:val="24"/>
        </w:rPr>
        <w:t>u</w:t>
      </w:r>
      <w:r>
        <w:rPr>
          <w:rFonts w:ascii="Arial" w:eastAsia="Times New Roman" w:hAnsi="Arial"/>
          <w:noProof/>
          <w:sz w:val="24"/>
          <w:szCs w:val="24"/>
        </w:rPr>
        <w:t>c</w:t>
      </w:r>
      <w:r w:rsidR="000424FE">
        <w:rPr>
          <w:rFonts w:ascii="Arial" w:eastAsia="Times New Roman" w:hAnsi="Arial"/>
          <w:noProof/>
          <w:sz w:val="24"/>
          <w:szCs w:val="24"/>
        </w:rPr>
        <w:t xml:space="preserve">e </w:t>
      </w:r>
      <w:r w:rsidR="00A352D7">
        <w:rPr>
          <w:rFonts w:ascii="Arial" w:eastAsia="Times New Roman" w:hAnsi="Arial"/>
          <w:noProof/>
          <w:sz w:val="24"/>
          <w:szCs w:val="24"/>
        </w:rPr>
        <w:t>accurate, fair and actionable feedback</w:t>
      </w:r>
      <w:r w:rsidR="000424FE">
        <w:rPr>
          <w:rFonts w:ascii="Arial" w:eastAsia="Times New Roman" w:hAnsi="Arial"/>
          <w:noProof/>
          <w:sz w:val="24"/>
          <w:szCs w:val="24"/>
        </w:rPr>
        <w:t xml:space="preserve">, working with the panel, </w:t>
      </w:r>
      <w:r w:rsidR="00A352D7">
        <w:rPr>
          <w:rFonts w:ascii="Arial" w:eastAsia="Times New Roman" w:hAnsi="Arial"/>
          <w:noProof/>
          <w:sz w:val="24"/>
          <w:szCs w:val="24"/>
        </w:rPr>
        <w:t>for unsuccessful candidates</w:t>
      </w:r>
      <w:r w:rsidR="000424FE">
        <w:rPr>
          <w:rFonts w:ascii="Arial" w:eastAsia="Times New Roman" w:hAnsi="Arial"/>
          <w:noProof/>
          <w:sz w:val="24"/>
          <w:szCs w:val="24"/>
        </w:rPr>
        <w:t xml:space="preserve"> at selection day</w:t>
      </w:r>
      <w:r w:rsidR="00A352D7">
        <w:rPr>
          <w:rFonts w:ascii="Arial" w:eastAsia="Times New Roman" w:hAnsi="Arial"/>
          <w:noProof/>
          <w:sz w:val="24"/>
          <w:szCs w:val="24"/>
        </w:rPr>
        <w:t xml:space="preserve"> to enable them to develop thems</w:t>
      </w:r>
      <w:r w:rsidR="00C44278">
        <w:rPr>
          <w:rFonts w:ascii="Arial" w:eastAsia="Times New Roman" w:hAnsi="Arial"/>
          <w:noProof/>
          <w:sz w:val="24"/>
          <w:szCs w:val="24"/>
        </w:rPr>
        <w:t>elves for future judicial roles.</w:t>
      </w:r>
    </w:p>
    <w:p w14:paraId="0880219A" w14:textId="77777777" w:rsidR="00C44278" w:rsidRDefault="00F30C42" w:rsidP="00C44278">
      <w:pPr>
        <w:numPr>
          <w:ilvl w:val="0"/>
          <w:numId w:val="11"/>
        </w:numPr>
        <w:rPr>
          <w:rFonts w:ascii="Arial" w:eastAsia="Times New Roman" w:hAnsi="Arial"/>
          <w:noProof/>
          <w:sz w:val="24"/>
          <w:szCs w:val="24"/>
        </w:rPr>
      </w:pPr>
      <w:r w:rsidRPr="00F30C42">
        <w:rPr>
          <w:rFonts w:ascii="Arial" w:eastAsia="Times New Roman" w:hAnsi="Arial"/>
          <w:noProof/>
          <w:sz w:val="24"/>
          <w:szCs w:val="24"/>
        </w:rPr>
        <w:lastRenderedPageBreak/>
        <w:t>You will be part of a team managed by the Quality Assurance Lead for the JAC.  You will work</w:t>
      </w:r>
      <w:r>
        <w:rPr>
          <w:rFonts w:ascii="Arial" w:eastAsia="Times New Roman" w:hAnsi="Arial"/>
          <w:noProof/>
          <w:sz w:val="24"/>
          <w:szCs w:val="24"/>
        </w:rPr>
        <w:t xml:space="preserve"> clo</w:t>
      </w:r>
      <w:r w:rsidR="00AC5D86">
        <w:rPr>
          <w:rFonts w:ascii="Arial" w:eastAsia="Times New Roman" w:hAnsi="Arial"/>
          <w:noProof/>
          <w:sz w:val="24"/>
          <w:szCs w:val="24"/>
        </w:rPr>
        <w:t>s</w:t>
      </w:r>
      <w:r>
        <w:rPr>
          <w:rFonts w:ascii="Arial" w:eastAsia="Times New Roman" w:hAnsi="Arial"/>
          <w:noProof/>
          <w:sz w:val="24"/>
          <w:szCs w:val="24"/>
        </w:rPr>
        <w:t>ely with colleagues who lead the overall management of each selec</w:t>
      </w:r>
      <w:r w:rsidR="00AC5D86">
        <w:rPr>
          <w:rFonts w:ascii="Arial" w:eastAsia="Times New Roman" w:hAnsi="Arial"/>
          <w:noProof/>
          <w:sz w:val="24"/>
          <w:szCs w:val="24"/>
        </w:rPr>
        <w:t>t</w:t>
      </w:r>
      <w:r>
        <w:rPr>
          <w:rFonts w:ascii="Arial" w:eastAsia="Times New Roman" w:hAnsi="Arial"/>
          <w:noProof/>
          <w:sz w:val="24"/>
          <w:szCs w:val="24"/>
        </w:rPr>
        <w:t>ion</w:t>
      </w:r>
      <w:r w:rsidR="00E16623">
        <w:rPr>
          <w:rFonts w:ascii="Arial" w:eastAsia="Times New Roman" w:hAnsi="Arial"/>
          <w:noProof/>
          <w:sz w:val="24"/>
          <w:szCs w:val="24"/>
        </w:rPr>
        <w:t>,</w:t>
      </w:r>
      <w:r>
        <w:rPr>
          <w:rFonts w:ascii="Arial" w:eastAsia="Times New Roman" w:hAnsi="Arial"/>
          <w:noProof/>
          <w:sz w:val="24"/>
          <w:szCs w:val="24"/>
        </w:rPr>
        <w:t xml:space="preserve"> </w:t>
      </w:r>
      <w:r w:rsidR="00E16623">
        <w:rPr>
          <w:rFonts w:ascii="Arial" w:eastAsia="Times New Roman" w:hAnsi="Arial"/>
          <w:noProof/>
          <w:sz w:val="24"/>
          <w:szCs w:val="24"/>
        </w:rPr>
        <w:t xml:space="preserve">and </w:t>
      </w:r>
      <w:r>
        <w:rPr>
          <w:rFonts w:ascii="Arial" w:eastAsia="Times New Roman" w:hAnsi="Arial"/>
          <w:noProof/>
          <w:sz w:val="24"/>
          <w:szCs w:val="24"/>
        </w:rPr>
        <w:t>those</w:t>
      </w:r>
      <w:r w:rsidRPr="00F30C42">
        <w:rPr>
          <w:rFonts w:ascii="Arial" w:eastAsia="Times New Roman" w:hAnsi="Arial"/>
          <w:noProof/>
          <w:sz w:val="24"/>
          <w:szCs w:val="24"/>
        </w:rPr>
        <w:t xml:space="preserve"> who look after candidates and support the admin</w:t>
      </w:r>
      <w:r w:rsidR="00AC5D86">
        <w:rPr>
          <w:rFonts w:ascii="Arial" w:eastAsia="Times New Roman" w:hAnsi="Arial"/>
          <w:noProof/>
          <w:sz w:val="24"/>
          <w:szCs w:val="24"/>
        </w:rPr>
        <w:t>i</w:t>
      </w:r>
      <w:r w:rsidRPr="00F30C42">
        <w:rPr>
          <w:rFonts w:ascii="Arial" w:eastAsia="Times New Roman" w:hAnsi="Arial"/>
          <w:noProof/>
          <w:sz w:val="24"/>
          <w:szCs w:val="24"/>
        </w:rPr>
        <w:t xml:space="preserve">strative process. </w:t>
      </w:r>
      <w:r>
        <w:rPr>
          <w:rFonts w:ascii="Arial" w:eastAsia="Times New Roman" w:hAnsi="Arial"/>
          <w:noProof/>
          <w:sz w:val="24"/>
          <w:szCs w:val="24"/>
        </w:rPr>
        <w:t xml:space="preserve">You will play a key role </w:t>
      </w:r>
      <w:r w:rsidR="00E16623">
        <w:rPr>
          <w:rFonts w:ascii="Arial" w:eastAsia="Times New Roman" w:hAnsi="Arial"/>
          <w:noProof/>
          <w:sz w:val="24"/>
          <w:szCs w:val="24"/>
        </w:rPr>
        <w:t>in</w:t>
      </w:r>
      <w:r w:rsidRPr="00F30C42">
        <w:rPr>
          <w:rFonts w:ascii="Arial" w:eastAsia="Times New Roman" w:hAnsi="Arial"/>
          <w:noProof/>
          <w:sz w:val="24"/>
          <w:szCs w:val="24"/>
        </w:rPr>
        <w:t xml:space="preserve"> reviewing and quality assuring the selection exercise process</w:t>
      </w:r>
      <w:r>
        <w:rPr>
          <w:rFonts w:ascii="Arial" w:eastAsia="Times New Roman" w:hAnsi="Arial"/>
          <w:noProof/>
          <w:sz w:val="24"/>
          <w:szCs w:val="24"/>
        </w:rPr>
        <w:t xml:space="preserve"> and the performance of panels</w:t>
      </w:r>
      <w:r w:rsidRPr="00F30C42">
        <w:rPr>
          <w:rFonts w:ascii="Arial" w:eastAsia="Times New Roman" w:hAnsi="Arial"/>
          <w:noProof/>
          <w:sz w:val="24"/>
          <w:szCs w:val="24"/>
        </w:rPr>
        <w:t xml:space="preserve">, identifying areas for innovation and improvement, and liaising with selection exercise teams </w:t>
      </w:r>
      <w:r w:rsidR="00AC5D86">
        <w:rPr>
          <w:rFonts w:ascii="Arial" w:eastAsia="Times New Roman" w:hAnsi="Arial"/>
          <w:noProof/>
          <w:sz w:val="24"/>
          <w:szCs w:val="24"/>
        </w:rPr>
        <w:t xml:space="preserve">and wider colleagues </w:t>
      </w:r>
      <w:r w:rsidRPr="00F30C42">
        <w:rPr>
          <w:rFonts w:ascii="Arial" w:eastAsia="Times New Roman" w:hAnsi="Arial"/>
          <w:noProof/>
          <w:sz w:val="24"/>
          <w:szCs w:val="24"/>
        </w:rPr>
        <w:t>to ensu</w:t>
      </w:r>
      <w:r w:rsidR="00C44278">
        <w:rPr>
          <w:rFonts w:ascii="Arial" w:eastAsia="Times New Roman" w:hAnsi="Arial"/>
          <w:noProof/>
          <w:sz w:val="24"/>
          <w:szCs w:val="24"/>
        </w:rPr>
        <w:t>re best practice is implemented.</w:t>
      </w:r>
    </w:p>
    <w:p w14:paraId="3695D43B" w14:textId="77777777" w:rsidR="00AF34D1" w:rsidRPr="00C44278" w:rsidRDefault="00D71855" w:rsidP="00C44278">
      <w:pPr>
        <w:numPr>
          <w:ilvl w:val="0"/>
          <w:numId w:val="11"/>
        </w:numPr>
        <w:rPr>
          <w:rFonts w:ascii="Arial" w:eastAsia="Times New Roman" w:hAnsi="Arial"/>
          <w:noProof/>
          <w:sz w:val="24"/>
          <w:szCs w:val="24"/>
        </w:rPr>
      </w:pPr>
      <w:r w:rsidRPr="00C44278">
        <w:rPr>
          <w:rFonts w:ascii="Arial" w:eastAsia="Times New Roman" w:hAnsi="Arial" w:cs="Arial"/>
          <w:sz w:val="24"/>
          <w:szCs w:val="24"/>
        </w:rPr>
        <w:t>Provid</w:t>
      </w:r>
      <w:r w:rsidR="00AF34D1" w:rsidRPr="00C44278">
        <w:rPr>
          <w:rFonts w:ascii="Arial" w:eastAsia="Times New Roman" w:hAnsi="Arial" w:cs="Arial"/>
          <w:sz w:val="24"/>
          <w:szCs w:val="24"/>
        </w:rPr>
        <w:t>e</w:t>
      </w:r>
      <w:r w:rsidRPr="00C44278">
        <w:rPr>
          <w:rFonts w:ascii="Arial" w:eastAsia="Times New Roman" w:hAnsi="Arial" w:cs="Arial"/>
          <w:sz w:val="24"/>
          <w:szCs w:val="24"/>
        </w:rPr>
        <w:t xml:space="preserve"> support to the Head of </w:t>
      </w:r>
      <w:r w:rsidR="00AE0C88" w:rsidRPr="00C44278">
        <w:rPr>
          <w:rFonts w:ascii="Arial" w:eastAsia="Times New Roman" w:hAnsi="Arial" w:cs="Arial"/>
          <w:sz w:val="24"/>
          <w:szCs w:val="24"/>
        </w:rPr>
        <w:t>Operations</w:t>
      </w:r>
      <w:r w:rsidR="00E16623">
        <w:rPr>
          <w:rFonts w:ascii="Arial" w:eastAsia="Times New Roman" w:hAnsi="Arial" w:cs="Arial"/>
          <w:sz w:val="24"/>
          <w:szCs w:val="24"/>
        </w:rPr>
        <w:t>,</w:t>
      </w:r>
      <w:r w:rsidRPr="00C44278">
        <w:rPr>
          <w:rFonts w:ascii="Arial" w:eastAsia="Times New Roman" w:hAnsi="Arial" w:cs="Arial"/>
          <w:sz w:val="24"/>
          <w:szCs w:val="24"/>
        </w:rPr>
        <w:t xml:space="preserve"> and </w:t>
      </w:r>
      <w:r w:rsidR="00FF798D" w:rsidRPr="00C44278">
        <w:rPr>
          <w:rFonts w:ascii="Arial" w:eastAsia="Times New Roman" w:hAnsi="Arial" w:cs="Arial"/>
          <w:sz w:val="24"/>
          <w:szCs w:val="24"/>
        </w:rPr>
        <w:t xml:space="preserve">leadership and support to the </w:t>
      </w:r>
      <w:r w:rsidRPr="00C44278">
        <w:rPr>
          <w:rFonts w:ascii="Arial" w:eastAsia="Times New Roman" w:hAnsi="Arial" w:cs="Arial"/>
          <w:sz w:val="24"/>
          <w:szCs w:val="24"/>
        </w:rPr>
        <w:t xml:space="preserve">wider </w:t>
      </w:r>
      <w:r w:rsidR="000424FE" w:rsidRPr="00C44278">
        <w:rPr>
          <w:rFonts w:ascii="Arial" w:eastAsia="Times New Roman" w:hAnsi="Arial" w:cs="Arial"/>
          <w:sz w:val="24"/>
          <w:szCs w:val="24"/>
        </w:rPr>
        <w:t xml:space="preserve">JAC </w:t>
      </w:r>
      <w:r w:rsidRPr="00C44278">
        <w:rPr>
          <w:rFonts w:ascii="Arial" w:eastAsia="Times New Roman" w:hAnsi="Arial" w:cs="Arial"/>
          <w:sz w:val="24"/>
          <w:szCs w:val="24"/>
        </w:rPr>
        <w:t>team as required</w:t>
      </w:r>
      <w:r w:rsidR="00C44278">
        <w:rPr>
          <w:rFonts w:ascii="Arial" w:eastAsia="Times New Roman" w:hAnsi="Arial" w:cs="Arial"/>
          <w:sz w:val="24"/>
          <w:szCs w:val="24"/>
        </w:rPr>
        <w:t>.</w:t>
      </w:r>
    </w:p>
    <w:p w14:paraId="2CFBB99F" w14:textId="77777777" w:rsidR="00AF34D1" w:rsidRDefault="00AF34D1" w:rsidP="009A37F6">
      <w:pPr>
        <w:rPr>
          <w:rStyle w:val="Strong"/>
          <w:rFonts w:ascii="Arial" w:hAnsi="Arial" w:cs="Arial"/>
          <w:sz w:val="24"/>
          <w:szCs w:val="24"/>
        </w:rPr>
      </w:pPr>
    </w:p>
    <w:p w14:paraId="500CC89A" w14:textId="77777777" w:rsidR="009A37F6" w:rsidRPr="003E6E5F" w:rsidRDefault="00C44278" w:rsidP="009A37F6">
      <w:pPr>
        <w:rPr>
          <w:rStyle w:val="Strong"/>
          <w:rFonts w:ascii="Arial" w:hAnsi="Arial" w:cs="Arial"/>
          <w:sz w:val="24"/>
          <w:szCs w:val="24"/>
        </w:rPr>
      </w:pPr>
      <w:r>
        <w:rPr>
          <w:rStyle w:val="Strong"/>
          <w:rFonts w:ascii="Arial" w:hAnsi="Arial" w:cs="Arial"/>
          <w:sz w:val="24"/>
          <w:szCs w:val="24"/>
        </w:rPr>
        <w:t>S</w:t>
      </w:r>
      <w:r w:rsidR="009A37F6" w:rsidRPr="003E6E5F">
        <w:rPr>
          <w:rStyle w:val="Strong"/>
          <w:rFonts w:ascii="Arial" w:hAnsi="Arial" w:cs="Arial"/>
          <w:sz w:val="24"/>
          <w:szCs w:val="24"/>
        </w:rPr>
        <w:t>uccessful applicants will</w:t>
      </w:r>
      <w:r>
        <w:rPr>
          <w:rStyle w:val="Strong"/>
          <w:rFonts w:ascii="Arial" w:hAnsi="Arial" w:cs="Arial"/>
          <w:sz w:val="24"/>
          <w:szCs w:val="24"/>
        </w:rPr>
        <w:t xml:space="preserve"> need to demonstrate</w:t>
      </w:r>
      <w:r w:rsidR="009A37F6" w:rsidRPr="003E6E5F">
        <w:rPr>
          <w:rStyle w:val="Strong"/>
          <w:rFonts w:ascii="Arial" w:hAnsi="Arial" w:cs="Arial"/>
          <w:sz w:val="24"/>
          <w:szCs w:val="24"/>
        </w:rPr>
        <w:t>:</w:t>
      </w:r>
    </w:p>
    <w:p w14:paraId="15788C7F" w14:textId="77777777" w:rsidR="00D71855" w:rsidRDefault="00D71855" w:rsidP="009A37F6">
      <w:pPr>
        <w:pStyle w:val="NormalWeb"/>
        <w:rPr>
          <w:rStyle w:val="Strong"/>
          <w:rFonts w:ascii="Arial" w:hAnsi="Arial" w:cs="Arial"/>
        </w:rPr>
      </w:pPr>
    </w:p>
    <w:p w14:paraId="4CB2A1BA" w14:textId="77777777" w:rsidR="00E16623" w:rsidRDefault="00FF798D" w:rsidP="00D71855">
      <w:pPr>
        <w:pStyle w:val="maintext"/>
        <w:numPr>
          <w:ilvl w:val="0"/>
          <w:numId w:val="11"/>
        </w:numPr>
        <w:rPr>
          <w:rFonts w:cs="Arial"/>
          <w:noProof/>
          <w:sz w:val="24"/>
          <w:szCs w:val="24"/>
        </w:rPr>
      </w:pPr>
      <w:r>
        <w:rPr>
          <w:rFonts w:cs="Arial"/>
          <w:noProof/>
          <w:sz w:val="24"/>
          <w:szCs w:val="24"/>
        </w:rPr>
        <w:t>The a</w:t>
      </w:r>
      <w:r w:rsidR="00D71855" w:rsidRPr="00D71855">
        <w:rPr>
          <w:rFonts w:cs="Arial"/>
          <w:noProof/>
          <w:sz w:val="24"/>
          <w:szCs w:val="24"/>
        </w:rPr>
        <w:t xml:space="preserve">bility to engage and communicate confidently with senior staff, </w:t>
      </w:r>
      <w:r w:rsidR="00237654">
        <w:rPr>
          <w:rFonts w:cs="Arial"/>
          <w:noProof/>
          <w:sz w:val="24"/>
          <w:szCs w:val="24"/>
        </w:rPr>
        <w:t>independent panellists</w:t>
      </w:r>
      <w:r w:rsidR="000424FE">
        <w:rPr>
          <w:rFonts w:cs="Arial"/>
          <w:noProof/>
          <w:sz w:val="24"/>
          <w:szCs w:val="24"/>
        </w:rPr>
        <w:t>, memb</w:t>
      </w:r>
      <w:r w:rsidR="00AC5D86">
        <w:rPr>
          <w:rFonts w:cs="Arial"/>
          <w:noProof/>
          <w:sz w:val="24"/>
          <w:szCs w:val="24"/>
        </w:rPr>
        <w:t>e</w:t>
      </w:r>
      <w:r w:rsidR="000424FE">
        <w:rPr>
          <w:rFonts w:cs="Arial"/>
          <w:noProof/>
          <w:sz w:val="24"/>
          <w:szCs w:val="24"/>
        </w:rPr>
        <w:t>rs of the judiciary</w:t>
      </w:r>
      <w:r w:rsidR="00D71855" w:rsidRPr="00D71855">
        <w:rPr>
          <w:rFonts w:cs="Arial"/>
          <w:noProof/>
          <w:sz w:val="24"/>
          <w:szCs w:val="24"/>
        </w:rPr>
        <w:t xml:space="preserve">, and </w:t>
      </w:r>
      <w:r>
        <w:rPr>
          <w:rFonts w:cs="Arial"/>
          <w:noProof/>
          <w:sz w:val="24"/>
          <w:szCs w:val="24"/>
        </w:rPr>
        <w:t>candidates</w:t>
      </w:r>
      <w:r w:rsidR="00E16623">
        <w:rPr>
          <w:rFonts w:cs="Arial"/>
          <w:noProof/>
          <w:sz w:val="24"/>
          <w:szCs w:val="24"/>
        </w:rPr>
        <w:t>.</w:t>
      </w:r>
    </w:p>
    <w:p w14:paraId="7BF3423F" w14:textId="77777777" w:rsidR="00D71855" w:rsidRPr="00D71855" w:rsidRDefault="00E16623" w:rsidP="00D71855">
      <w:pPr>
        <w:pStyle w:val="maintext"/>
        <w:numPr>
          <w:ilvl w:val="0"/>
          <w:numId w:val="11"/>
        </w:numPr>
        <w:rPr>
          <w:rFonts w:cs="Arial"/>
          <w:noProof/>
          <w:sz w:val="24"/>
          <w:szCs w:val="24"/>
        </w:rPr>
      </w:pPr>
      <w:r>
        <w:rPr>
          <w:rFonts w:cs="Arial"/>
          <w:noProof/>
          <w:sz w:val="24"/>
          <w:szCs w:val="24"/>
        </w:rPr>
        <w:t>The</w:t>
      </w:r>
      <w:r w:rsidR="00D71855" w:rsidRPr="00D71855">
        <w:rPr>
          <w:rFonts w:eastAsia="Calibri" w:cs="Arial"/>
          <w:sz w:val="24"/>
          <w:szCs w:val="24"/>
        </w:rPr>
        <w:t xml:space="preserve"> ability to build constructive relationships with a variety of internal and external </w:t>
      </w:r>
      <w:r w:rsidR="00D71855" w:rsidRPr="00D71855">
        <w:rPr>
          <w:rFonts w:cs="Arial"/>
          <w:noProof/>
          <w:sz w:val="24"/>
          <w:szCs w:val="24"/>
        </w:rPr>
        <w:t>stakeholders</w:t>
      </w:r>
      <w:r w:rsidR="00AC5D86">
        <w:rPr>
          <w:rFonts w:cs="Arial"/>
          <w:noProof/>
          <w:sz w:val="24"/>
          <w:szCs w:val="24"/>
        </w:rPr>
        <w:t>.</w:t>
      </w:r>
    </w:p>
    <w:p w14:paraId="3E415762" w14:textId="77777777" w:rsidR="00D71855" w:rsidRPr="00D71855" w:rsidRDefault="00D71855" w:rsidP="00D71855">
      <w:pPr>
        <w:pStyle w:val="maintext"/>
        <w:numPr>
          <w:ilvl w:val="0"/>
          <w:numId w:val="11"/>
        </w:numPr>
        <w:rPr>
          <w:rFonts w:cs="Arial"/>
          <w:noProof/>
          <w:sz w:val="24"/>
          <w:szCs w:val="24"/>
        </w:rPr>
      </w:pPr>
      <w:r w:rsidRPr="00D71855">
        <w:rPr>
          <w:rFonts w:cs="Arial"/>
          <w:noProof/>
          <w:sz w:val="24"/>
          <w:szCs w:val="24"/>
        </w:rPr>
        <w:t>Experience of working to</w:t>
      </w:r>
      <w:r w:rsidR="00FF798D">
        <w:rPr>
          <w:rFonts w:cs="Arial"/>
          <w:noProof/>
          <w:sz w:val="24"/>
          <w:szCs w:val="24"/>
        </w:rPr>
        <w:t xml:space="preserve"> high quality standard</w:t>
      </w:r>
      <w:r w:rsidR="000424FE">
        <w:rPr>
          <w:rFonts w:cs="Arial"/>
          <w:noProof/>
          <w:sz w:val="24"/>
          <w:szCs w:val="24"/>
        </w:rPr>
        <w:t>s</w:t>
      </w:r>
      <w:r w:rsidR="00FF798D">
        <w:rPr>
          <w:rFonts w:cs="Arial"/>
          <w:noProof/>
          <w:sz w:val="24"/>
          <w:szCs w:val="24"/>
        </w:rPr>
        <w:t xml:space="preserve"> in a fast paced environment</w:t>
      </w:r>
      <w:r w:rsidRPr="00D71855">
        <w:rPr>
          <w:rFonts w:cs="Arial"/>
          <w:noProof/>
          <w:sz w:val="24"/>
          <w:szCs w:val="24"/>
        </w:rPr>
        <w:t xml:space="preserve">. </w:t>
      </w:r>
    </w:p>
    <w:p w14:paraId="6BC2250A" w14:textId="77777777" w:rsidR="00D71855" w:rsidRDefault="00D71855" w:rsidP="00D71855">
      <w:pPr>
        <w:pStyle w:val="NormalWeb"/>
        <w:numPr>
          <w:ilvl w:val="0"/>
          <w:numId w:val="11"/>
        </w:numPr>
        <w:rPr>
          <w:rFonts w:ascii="Arial" w:hAnsi="Arial" w:cs="Arial"/>
        </w:rPr>
      </w:pPr>
      <w:r w:rsidRPr="00D71855">
        <w:rPr>
          <w:rFonts w:ascii="Arial" w:eastAsia="Calibri" w:hAnsi="Arial" w:cs="Arial"/>
        </w:rPr>
        <w:t>Excellent written and verbal communication skills</w:t>
      </w:r>
      <w:r w:rsidRPr="00D71855">
        <w:rPr>
          <w:rFonts w:ascii="Arial" w:hAnsi="Arial" w:cs="Arial"/>
          <w:noProof/>
        </w:rPr>
        <w:t xml:space="preserve"> and </w:t>
      </w:r>
      <w:r w:rsidR="00FF798D">
        <w:rPr>
          <w:rFonts w:ascii="Arial" w:hAnsi="Arial" w:cs="Arial"/>
          <w:noProof/>
        </w:rPr>
        <w:t xml:space="preserve">the </w:t>
      </w:r>
      <w:r w:rsidRPr="00D71855">
        <w:rPr>
          <w:rFonts w:ascii="Arial" w:hAnsi="Arial" w:cs="Arial"/>
          <w:noProof/>
        </w:rPr>
        <w:t>ability to ta</w:t>
      </w:r>
      <w:r w:rsidR="00F30C42">
        <w:rPr>
          <w:rFonts w:ascii="Arial" w:hAnsi="Arial" w:cs="Arial"/>
          <w:noProof/>
        </w:rPr>
        <w:t>ilor</w:t>
      </w:r>
      <w:r w:rsidRPr="00D71855">
        <w:rPr>
          <w:rFonts w:ascii="Arial" w:hAnsi="Arial" w:cs="Arial"/>
          <w:noProof/>
        </w:rPr>
        <w:t xml:space="preserve"> communications to a range of audiences.</w:t>
      </w:r>
    </w:p>
    <w:p w14:paraId="1213D3B1" w14:textId="77777777" w:rsidR="00997853" w:rsidRDefault="00997853" w:rsidP="00997853">
      <w:pPr>
        <w:pStyle w:val="NormalWeb"/>
        <w:rPr>
          <w:rFonts w:ascii="Arial" w:hAnsi="Arial" w:cs="Arial"/>
          <w:noProof/>
        </w:rPr>
      </w:pPr>
    </w:p>
    <w:p w14:paraId="1DACE5E0" w14:textId="77777777" w:rsidR="00997853" w:rsidRPr="00997853" w:rsidRDefault="00997853" w:rsidP="00997853">
      <w:pPr>
        <w:pStyle w:val="NormalWeb"/>
        <w:numPr>
          <w:ilvl w:val="0"/>
          <w:numId w:val="11"/>
        </w:numPr>
        <w:rPr>
          <w:rFonts w:ascii="Arial" w:hAnsi="Arial" w:cs="Arial"/>
        </w:rPr>
      </w:pPr>
      <w:r w:rsidRPr="00997853">
        <w:rPr>
          <w:rFonts w:ascii="Arial" w:hAnsi="Arial" w:cs="Arial"/>
          <w:color w:val="000000"/>
        </w:rPr>
        <w:t>Excellent attention to detail</w:t>
      </w:r>
      <w:r w:rsidR="00FF798D">
        <w:rPr>
          <w:rFonts w:ascii="Arial" w:hAnsi="Arial" w:cs="Arial"/>
          <w:color w:val="000000"/>
        </w:rPr>
        <w:t xml:space="preserve"> and a focus on quality.</w:t>
      </w:r>
    </w:p>
    <w:p w14:paraId="0CFB7B2D" w14:textId="77777777" w:rsidR="00237654" w:rsidRDefault="00237654" w:rsidP="00237654">
      <w:pPr>
        <w:pStyle w:val="NormalWeb"/>
        <w:rPr>
          <w:rFonts w:ascii="Arial" w:hAnsi="Arial" w:cs="Arial"/>
          <w:noProof/>
        </w:rPr>
      </w:pPr>
    </w:p>
    <w:p w14:paraId="26B114B0" w14:textId="77777777" w:rsidR="00237654" w:rsidRDefault="00237654" w:rsidP="00237654">
      <w:pPr>
        <w:pStyle w:val="NormalWeb"/>
        <w:numPr>
          <w:ilvl w:val="0"/>
          <w:numId w:val="11"/>
        </w:numPr>
        <w:rPr>
          <w:rFonts w:ascii="Arial" w:hAnsi="Arial" w:cs="Arial"/>
        </w:rPr>
      </w:pPr>
      <w:r>
        <w:rPr>
          <w:rFonts w:ascii="Arial" w:hAnsi="Arial" w:cs="Arial"/>
        </w:rPr>
        <w:t xml:space="preserve">Ability to take </w:t>
      </w:r>
      <w:r w:rsidR="00FF798D">
        <w:rPr>
          <w:rFonts w:ascii="Arial" w:hAnsi="Arial" w:cs="Arial"/>
        </w:rPr>
        <w:t xml:space="preserve">accurate </w:t>
      </w:r>
      <w:r>
        <w:rPr>
          <w:rFonts w:ascii="Arial" w:hAnsi="Arial" w:cs="Arial"/>
        </w:rPr>
        <w:t xml:space="preserve">notes </w:t>
      </w:r>
      <w:r w:rsidR="00CB007B">
        <w:rPr>
          <w:rFonts w:ascii="Arial" w:hAnsi="Arial" w:cs="Arial"/>
        </w:rPr>
        <w:t xml:space="preserve">in a </w:t>
      </w:r>
      <w:r w:rsidR="00FF798D">
        <w:rPr>
          <w:rFonts w:ascii="Arial" w:hAnsi="Arial" w:cs="Arial"/>
        </w:rPr>
        <w:t>complex and sensitive environment, and to produce reports that are accurate, professional and balanced.</w:t>
      </w:r>
    </w:p>
    <w:p w14:paraId="72736546" w14:textId="77777777" w:rsidR="000424FE" w:rsidRDefault="000424FE" w:rsidP="00033877">
      <w:pPr>
        <w:pStyle w:val="ListParagraph"/>
        <w:rPr>
          <w:rFonts w:ascii="Arial" w:hAnsi="Arial" w:cs="Arial"/>
        </w:rPr>
      </w:pPr>
    </w:p>
    <w:p w14:paraId="50011741" w14:textId="77777777" w:rsidR="000424FE" w:rsidRPr="000424FE" w:rsidRDefault="000424FE" w:rsidP="000424FE">
      <w:pPr>
        <w:pStyle w:val="NormalWeb"/>
        <w:numPr>
          <w:ilvl w:val="0"/>
          <w:numId w:val="11"/>
        </w:numPr>
        <w:rPr>
          <w:rFonts w:ascii="Arial" w:hAnsi="Arial" w:cs="Arial"/>
        </w:rPr>
      </w:pPr>
      <w:r w:rsidRPr="000424FE">
        <w:rPr>
          <w:rFonts w:ascii="Arial" w:hAnsi="Arial" w:cs="Arial"/>
        </w:rPr>
        <w:t>Strong IT skills, especially MS Word and Excel and the ability to quickly develop an understanding of other IT systems.</w:t>
      </w:r>
    </w:p>
    <w:p w14:paraId="54E5F6F2" w14:textId="77777777" w:rsidR="007D7114" w:rsidRDefault="007D7114" w:rsidP="00D71855">
      <w:pPr>
        <w:pStyle w:val="NormalWeb"/>
        <w:rPr>
          <w:rFonts w:ascii="Arial" w:hAnsi="Arial" w:cs="Arial"/>
          <w:b/>
          <w:noProof/>
        </w:rPr>
      </w:pPr>
    </w:p>
    <w:p w14:paraId="6A7253E3" w14:textId="77777777" w:rsidR="00FF1C1A" w:rsidRDefault="00FF1C1A" w:rsidP="00D71855">
      <w:pPr>
        <w:pStyle w:val="NormalWeb"/>
        <w:rPr>
          <w:rFonts w:ascii="Arial" w:hAnsi="Arial" w:cs="Arial"/>
          <w:b/>
          <w:noProof/>
        </w:rPr>
      </w:pPr>
    </w:p>
    <w:p w14:paraId="153F960E" w14:textId="096B0A2F" w:rsidR="00D71855" w:rsidRPr="00D71855" w:rsidRDefault="00D71855" w:rsidP="00D71855">
      <w:pPr>
        <w:pStyle w:val="NormalWeb"/>
        <w:rPr>
          <w:rFonts w:ascii="Arial" w:hAnsi="Arial" w:cs="Arial"/>
          <w:b/>
          <w:noProof/>
        </w:rPr>
      </w:pPr>
      <w:r w:rsidRPr="00D71855">
        <w:rPr>
          <w:rFonts w:ascii="Arial" w:hAnsi="Arial" w:cs="Arial"/>
          <w:b/>
          <w:noProof/>
        </w:rPr>
        <w:t>Desirable criteria</w:t>
      </w:r>
    </w:p>
    <w:p w14:paraId="436C5F64" w14:textId="77777777" w:rsidR="00D71855" w:rsidRDefault="00D71855" w:rsidP="00D71855">
      <w:pPr>
        <w:pStyle w:val="NormalWeb"/>
        <w:rPr>
          <w:rFonts w:ascii="Arial" w:hAnsi="Arial" w:cs="Arial"/>
          <w:b/>
          <w:noProof/>
        </w:rPr>
      </w:pPr>
    </w:p>
    <w:p w14:paraId="2F946408" w14:textId="77777777" w:rsidR="0033168F" w:rsidRPr="0033168F" w:rsidRDefault="0033168F" w:rsidP="00D71855">
      <w:pPr>
        <w:pStyle w:val="NormalWeb"/>
        <w:rPr>
          <w:rFonts w:ascii="Arial" w:hAnsi="Arial" w:cs="Arial"/>
          <w:noProof/>
        </w:rPr>
      </w:pPr>
      <w:r w:rsidRPr="0033168F">
        <w:rPr>
          <w:rFonts w:ascii="Arial" w:hAnsi="Arial" w:cs="Arial"/>
          <w:noProof/>
        </w:rPr>
        <w:t>In addition the following would be helpful but are not essential:</w:t>
      </w:r>
    </w:p>
    <w:p w14:paraId="6ACE658A" w14:textId="77777777" w:rsidR="0033168F" w:rsidRPr="00D71855" w:rsidRDefault="0033168F" w:rsidP="00D71855">
      <w:pPr>
        <w:pStyle w:val="NormalWeb"/>
        <w:rPr>
          <w:rFonts w:ascii="Arial" w:hAnsi="Arial" w:cs="Arial"/>
          <w:b/>
          <w:noProof/>
        </w:rPr>
      </w:pPr>
    </w:p>
    <w:p w14:paraId="0B1A48C9" w14:textId="77777777" w:rsidR="0033168F" w:rsidRPr="0033168F" w:rsidRDefault="0033168F" w:rsidP="0033168F">
      <w:pPr>
        <w:pStyle w:val="maintext"/>
        <w:numPr>
          <w:ilvl w:val="0"/>
          <w:numId w:val="12"/>
        </w:numPr>
        <w:rPr>
          <w:rFonts w:cs="Arial"/>
          <w:noProof/>
          <w:sz w:val="24"/>
          <w:szCs w:val="24"/>
        </w:rPr>
      </w:pPr>
      <w:r>
        <w:rPr>
          <w:rFonts w:cs="Arial"/>
          <w:noProof/>
          <w:sz w:val="24"/>
          <w:szCs w:val="24"/>
        </w:rPr>
        <w:t>Experience</w:t>
      </w:r>
      <w:r w:rsidR="00D71855" w:rsidRPr="00D71855">
        <w:rPr>
          <w:rFonts w:cs="Arial"/>
          <w:noProof/>
          <w:sz w:val="24"/>
          <w:szCs w:val="24"/>
        </w:rPr>
        <w:t xml:space="preserve"> of recruitment and selection processes</w:t>
      </w:r>
      <w:r w:rsidR="00E16623">
        <w:rPr>
          <w:rFonts w:cs="Arial"/>
          <w:noProof/>
          <w:sz w:val="24"/>
          <w:szCs w:val="24"/>
        </w:rPr>
        <w:t>.</w:t>
      </w:r>
    </w:p>
    <w:p w14:paraId="0A66FEFF" w14:textId="77777777" w:rsidR="0033168F" w:rsidRDefault="0033168F" w:rsidP="0033168F">
      <w:pPr>
        <w:pStyle w:val="maintext"/>
        <w:numPr>
          <w:ilvl w:val="0"/>
          <w:numId w:val="12"/>
        </w:numPr>
        <w:rPr>
          <w:rFonts w:cs="Arial"/>
          <w:noProof/>
          <w:sz w:val="24"/>
          <w:szCs w:val="24"/>
        </w:rPr>
      </w:pPr>
      <w:r>
        <w:rPr>
          <w:rFonts w:cs="Arial"/>
          <w:sz w:val="24"/>
          <w:szCs w:val="24"/>
        </w:rPr>
        <w:t>A</w:t>
      </w:r>
      <w:r w:rsidR="00997853" w:rsidRPr="0033168F">
        <w:rPr>
          <w:rFonts w:cs="Arial"/>
          <w:sz w:val="24"/>
          <w:szCs w:val="24"/>
        </w:rPr>
        <w:t xml:space="preserve"> commitment to diversity</w:t>
      </w:r>
      <w:r w:rsidR="00E16623">
        <w:rPr>
          <w:rFonts w:cs="Arial"/>
          <w:sz w:val="24"/>
          <w:szCs w:val="24"/>
        </w:rPr>
        <w:t>.</w:t>
      </w:r>
    </w:p>
    <w:p w14:paraId="2C51240D" w14:textId="77777777" w:rsidR="00CB007B" w:rsidRPr="0033168F" w:rsidRDefault="0033168F" w:rsidP="0033168F">
      <w:pPr>
        <w:pStyle w:val="maintext"/>
        <w:numPr>
          <w:ilvl w:val="0"/>
          <w:numId w:val="12"/>
        </w:numPr>
        <w:rPr>
          <w:rFonts w:cs="Arial"/>
          <w:noProof/>
          <w:sz w:val="24"/>
          <w:szCs w:val="24"/>
        </w:rPr>
      </w:pPr>
      <w:r>
        <w:rPr>
          <w:rFonts w:cs="Arial"/>
          <w:sz w:val="24"/>
          <w:szCs w:val="24"/>
        </w:rPr>
        <w:t>Experience</w:t>
      </w:r>
      <w:r w:rsidR="00997853" w:rsidRPr="0033168F">
        <w:rPr>
          <w:rFonts w:cs="Arial"/>
          <w:sz w:val="24"/>
          <w:szCs w:val="24"/>
        </w:rPr>
        <w:t xml:space="preserve"> of the judiciary</w:t>
      </w:r>
      <w:r w:rsidR="00E16623">
        <w:rPr>
          <w:rFonts w:cs="Arial"/>
          <w:sz w:val="24"/>
          <w:szCs w:val="24"/>
        </w:rPr>
        <w:t>.</w:t>
      </w:r>
    </w:p>
    <w:p w14:paraId="3FE0CF07" w14:textId="77777777" w:rsidR="007D7114" w:rsidRDefault="007D7114" w:rsidP="009A37F6">
      <w:pPr>
        <w:pStyle w:val="NormalWeb"/>
        <w:rPr>
          <w:rStyle w:val="Strong"/>
          <w:rFonts w:ascii="Arial" w:hAnsi="Arial" w:cs="Arial"/>
        </w:rPr>
      </w:pPr>
    </w:p>
    <w:p w14:paraId="3FAB5FBE" w14:textId="77777777" w:rsidR="00FF1C1A" w:rsidRDefault="00FF1C1A" w:rsidP="009A37F6">
      <w:pPr>
        <w:pStyle w:val="NormalWeb"/>
        <w:rPr>
          <w:rStyle w:val="Strong"/>
          <w:rFonts w:ascii="Arial" w:hAnsi="Arial" w:cs="Arial"/>
        </w:rPr>
      </w:pPr>
    </w:p>
    <w:p w14:paraId="7D07E83B" w14:textId="77777777" w:rsidR="00FF1C1A" w:rsidRDefault="00FF1C1A" w:rsidP="009A37F6">
      <w:pPr>
        <w:pStyle w:val="NormalWeb"/>
        <w:rPr>
          <w:rStyle w:val="Strong"/>
          <w:rFonts w:ascii="Arial" w:hAnsi="Arial" w:cs="Arial"/>
        </w:rPr>
      </w:pPr>
    </w:p>
    <w:p w14:paraId="2E73243F" w14:textId="33652C13" w:rsidR="00D71855" w:rsidRDefault="00D4501A" w:rsidP="009A37F6">
      <w:pPr>
        <w:pStyle w:val="NormalWeb"/>
        <w:rPr>
          <w:rStyle w:val="Strong"/>
          <w:rFonts w:ascii="Arial" w:hAnsi="Arial" w:cs="Arial"/>
        </w:rPr>
      </w:pPr>
      <w:r>
        <w:rPr>
          <w:rStyle w:val="Strong"/>
          <w:rFonts w:ascii="Arial" w:hAnsi="Arial" w:cs="Arial"/>
        </w:rPr>
        <w:lastRenderedPageBreak/>
        <w:t>Opportunities</w:t>
      </w:r>
      <w:r w:rsidR="00C44278">
        <w:rPr>
          <w:rStyle w:val="Strong"/>
          <w:rFonts w:ascii="Arial" w:hAnsi="Arial" w:cs="Arial"/>
        </w:rPr>
        <w:t xml:space="preserve"> for Development</w:t>
      </w:r>
    </w:p>
    <w:p w14:paraId="12426386" w14:textId="77777777" w:rsidR="00C44278" w:rsidRDefault="00C44278" w:rsidP="009A37F6">
      <w:pPr>
        <w:pStyle w:val="NormalWeb"/>
        <w:rPr>
          <w:rStyle w:val="Strong"/>
          <w:rFonts w:ascii="Arial" w:hAnsi="Arial" w:cs="Arial"/>
        </w:rPr>
      </w:pPr>
    </w:p>
    <w:p w14:paraId="17F0CEF8" w14:textId="77777777" w:rsidR="00C44278" w:rsidRDefault="00C44278" w:rsidP="009A37F6">
      <w:pPr>
        <w:pStyle w:val="NormalWeb"/>
        <w:rPr>
          <w:rStyle w:val="Strong"/>
          <w:rFonts w:ascii="Arial" w:hAnsi="Arial" w:cs="Arial"/>
          <w:b w:val="0"/>
        </w:rPr>
      </w:pPr>
      <w:r>
        <w:rPr>
          <w:rStyle w:val="Strong"/>
          <w:rFonts w:ascii="Arial" w:hAnsi="Arial" w:cs="Arial"/>
          <w:b w:val="0"/>
        </w:rPr>
        <w:t xml:space="preserve">In addition to daily exposure to the process for judicial appointment and working alongside senior </w:t>
      </w:r>
      <w:r w:rsidR="00D4501A">
        <w:rPr>
          <w:rStyle w:val="Strong"/>
          <w:rFonts w:ascii="Arial" w:hAnsi="Arial" w:cs="Arial"/>
          <w:b w:val="0"/>
        </w:rPr>
        <w:t>members</w:t>
      </w:r>
      <w:r>
        <w:rPr>
          <w:rStyle w:val="Strong"/>
          <w:rFonts w:ascii="Arial" w:hAnsi="Arial" w:cs="Arial"/>
          <w:b w:val="0"/>
        </w:rPr>
        <w:t xml:space="preserve"> of the judiciary, lay </w:t>
      </w:r>
      <w:r w:rsidR="00D4501A">
        <w:rPr>
          <w:rStyle w:val="Strong"/>
          <w:rFonts w:ascii="Arial" w:hAnsi="Arial" w:cs="Arial"/>
          <w:b w:val="0"/>
        </w:rPr>
        <w:t>panellists</w:t>
      </w:r>
      <w:r>
        <w:rPr>
          <w:rStyle w:val="Strong"/>
          <w:rFonts w:ascii="Arial" w:hAnsi="Arial" w:cs="Arial"/>
          <w:b w:val="0"/>
        </w:rPr>
        <w:t xml:space="preserve"> and Commissioners</w:t>
      </w:r>
      <w:r w:rsidR="00E16623">
        <w:rPr>
          <w:rStyle w:val="Strong"/>
          <w:rFonts w:ascii="Arial" w:hAnsi="Arial" w:cs="Arial"/>
          <w:b w:val="0"/>
        </w:rPr>
        <w:t>,</w:t>
      </w:r>
      <w:r>
        <w:rPr>
          <w:rStyle w:val="Strong"/>
          <w:rFonts w:ascii="Arial" w:hAnsi="Arial" w:cs="Arial"/>
          <w:b w:val="0"/>
        </w:rPr>
        <w:t xml:space="preserve"> the JAC will offer successful </w:t>
      </w:r>
      <w:r w:rsidR="00D4501A">
        <w:rPr>
          <w:rStyle w:val="Strong"/>
          <w:rFonts w:ascii="Arial" w:hAnsi="Arial" w:cs="Arial"/>
          <w:b w:val="0"/>
        </w:rPr>
        <w:t>applicants</w:t>
      </w:r>
      <w:r>
        <w:rPr>
          <w:rStyle w:val="Strong"/>
          <w:rFonts w:ascii="Arial" w:hAnsi="Arial" w:cs="Arial"/>
          <w:b w:val="0"/>
        </w:rPr>
        <w:t>:</w:t>
      </w:r>
    </w:p>
    <w:p w14:paraId="0C40B7EB" w14:textId="77777777" w:rsidR="00C44278" w:rsidRDefault="00C44278" w:rsidP="009A37F6">
      <w:pPr>
        <w:pStyle w:val="NormalWeb"/>
        <w:rPr>
          <w:rStyle w:val="Strong"/>
          <w:rFonts w:ascii="Arial" w:hAnsi="Arial" w:cs="Arial"/>
          <w:b w:val="0"/>
        </w:rPr>
      </w:pPr>
    </w:p>
    <w:p w14:paraId="29DC7236" w14:textId="77777777" w:rsidR="003512B7" w:rsidRDefault="003512B7" w:rsidP="00C44278">
      <w:pPr>
        <w:pStyle w:val="NormalWeb"/>
        <w:numPr>
          <w:ilvl w:val="0"/>
          <w:numId w:val="13"/>
        </w:numPr>
        <w:rPr>
          <w:rStyle w:val="Strong"/>
          <w:rFonts w:ascii="Arial" w:hAnsi="Arial" w:cs="Arial"/>
          <w:b w:val="0"/>
        </w:rPr>
      </w:pPr>
      <w:r>
        <w:rPr>
          <w:rStyle w:val="Strong"/>
          <w:rFonts w:ascii="Arial" w:hAnsi="Arial" w:cs="Arial"/>
          <w:b w:val="0"/>
        </w:rPr>
        <w:t xml:space="preserve">The opportunity to undertake a personal project, designed to advance some aspect of judicial appointment (for example diversity; </w:t>
      </w:r>
      <w:r w:rsidR="00D4501A">
        <w:rPr>
          <w:rStyle w:val="Strong"/>
          <w:rFonts w:ascii="Arial" w:hAnsi="Arial" w:cs="Arial"/>
          <w:b w:val="0"/>
        </w:rPr>
        <w:t>selection</w:t>
      </w:r>
      <w:r>
        <w:rPr>
          <w:rStyle w:val="Strong"/>
          <w:rFonts w:ascii="Arial" w:hAnsi="Arial" w:cs="Arial"/>
          <w:b w:val="0"/>
        </w:rPr>
        <w:t xml:space="preserve"> tools; qualifying tests) – reporting to a member of the senior leadership team/Commissioner.</w:t>
      </w:r>
    </w:p>
    <w:p w14:paraId="0916522B" w14:textId="77777777" w:rsidR="003512B7" w:rsidRDefault="003512B7" w:rsidP="003512B7">
      <w:pPr>
        <w:pStyle w:val="NormalWeb"/>
        <w:ind w:left="720"/>
        <w:rPr>
          <w:rStyle w:val="Strong"/>
          <w:rFonts w:ascii="Arial" w:hAnsi="Arial" w:cs="Arial"/>
          <w:b w:val="0"/>
        </w:rPr>
      </w:pPr>
    </w:p>
    <w:p w14:paraId="385AF937" w14:textId="77777777" w:rsidR="00C44278" w:rsidRDefault="00C44278" w:rsidP="00C44278">
      <w:pPr>
        <w:pStyle w:val="NormalWeb"/>
        <w:numPr>
          <w:ilvl w:val="0"/>
          <w:numId w:val="13"/>
        </w:numPr>
        <w:rPr>
          <w:rStyle w:val="Strong"/>
          <w:rFonts w:ascii="Arial" w:hAnsi="Arial" w:cs="Arial"/>
          <w:b w:val="0"/>
        </w:rPr>
      </w:pPr>
      <w:r>
        <w:rPr>
          <w:rStyle w:val="Strong"/>
          <w:rFonts w:ascii="Arial" w:hAnsi="Arial" w:cs="Arial"/>
          <w:b w:val="0"/>
        </w:rPr>
        <w:t xml:space="preserve">Comprehensive induction training in the judicial appointments process; the structure and working of the judiciary; and on the role of Senior </w:t>
      </w:r>
      <w:r w:rsidR="00D4501A">
        <w:rPr>
          <w:rStyle w:val="Strong"/>
          <w:rFonts w:ascii="Arial" w:hAnsi="Arial" w:cs="Arial"/>
          <w:b w:val="0"/>
        </w:rPr>
        <w:t>Pa</w:t>
      </w:r>
      <w:r>
        <w:rPr>
          <w:rStyle w:val="Strong"/>
          <w:rFonts w:ascii="Arial" w:hAnsi="Arial" w:cs="Arial"/>
          <w:b w:val="0"/>
        </w:rPr>
        <w:t>n</w:t>
      </w:r>
      <w:r w:rsidR="00D4501A">
        <w:rPr>
          <w:rStyle w:val="Strong"/>
          <w:rFonts w:ascii="Arial" w:hAnsi="Arial" w:cs="Arial"/>
          <w:b w:val="0"/>
        </w:rPr>
        <w:t>el</w:t>
      </w:r>
      <w:r>
        <w:rPr>
          <w:rStyle w:val="Strong"/>
          <w:rFonts w:ascii="Arial" w:hAnsi="Arial" w:cs="Arial"/>
          <w:b w:val="0"/>
        </w:rPr>
        <w:t xml:space="preserve"> Secretary</w:t>
      </w:r>
      <w:r w:rsidR="0088289E">
        <w:rPr>
          <w:rStyle w:val="Strong"/>
          <w:rFonts w:ascii="Arial" w:hAnsi="Arial" w:cs="Arial"/>
          <w:b w:val="0"/>
        </w:rPr>
        <w:t>.</w:t>
      </w:r>
    </w:p>
    <w:p w14:paraId="1517724C" w14:textId="77777777" w:rsidR="0088289E" w:rsidRDefault="0088289E" w:rsidP="0088289E">
      <w:pPr>
        <w:pStyle w:val="NormalWeb"/>
        <w:ind w:left="720"/>
        <w:rPr>
          <w:rStyle w:val="Strong"/>
          <w:rFonts w:ascii="Arial" w:hAnsi="Arial" w:cs="Arial"/>
          <w:b w:val="0"/>
        </w:rPr>
      </w:pPr>
    </w:p>
    <w:p w14:paraId="3F8893BE" w14:textId="77777777" w:rsidR="0088289E" w:rsidRDefault="0088289E" w:rsidP="0088289E">
      <w:pPr>
        <w:pStyle w:val="NormalWeb"/>
        <w:numPr>
          <w:ilvl w:val="0"/>
          <w:numId w:val="13"/>
        </w:numPr>
        <w:rPr>
          <w:rStyle w:val="Strong"/>
          <w:rFonts w:ascii="Arial" w:hAnsi="Arial" w:cs="Arial"/>
          <w:b w:val="0"/>
        </w:rPr>
      </w:pPr>
      <w:r>
        <w:rPr>
          <w:rStyle w:val="Strong"/>
          <w:rFonts w:ascii="Arial" w:hAnsi="Arial" w:cs="Arial"/>
          <w:b w:val="0"/>
        </w:rPr>
        <w:t xml:space="preserve">Access to regular, internal, workshops and training sessions on leadership; coaching; HRD </w:t>
      </w:r>
      <w:r w:rsidR="00D4501A">
        <w:rPr>
          <w:rStyle w:val="Strong"/>
          <w:rFonts w:ascii="Arial" w:hAnsi="Arial" w:cs="Arial"/>
          <w:b w:val="0"/>
        </w:rPr>
        <w:t>developments</w:t>
      </w:r>
      <w:r>
        <w:rPr>
          <w:rStyle w:val="Strong"/>
          <w:rFonts w:ascii="Arial" w:hAnsi="Arial" w:cs="Arial"/>
          <w:b w:val="0"/>
        </w:rPr>
        <w:t xml:space="preserve"> and practice; and IT skills.</w:t>
      </w:r>
    </w:p>
    <w:p w14:paraId="7598BA75" w14:textId="77777777" w:rsidR="0088289E" w:rsidRDefault="0088289E" w:rsidP="0088289E">
      <w:pPr>
        <w:pStyle w:val="ListParagraph"/>
        <w:rPr>
          <w:rStyle w:val="Strong"/>
          <w:rFonts w:ascii="Arial" w:hAnsi="Arial" w:cs="Arial"/>
          <w:b w:val="0"/>
        </w:rPr>
      </w:pPr>
    </w:p>
    <w:p w14:paraId="7F3623EB" w14:textId="77777777" w:rsidR="0088289E" w:rsidRDefault="00414C9E" w:rsidP="00414C9E">
      <w:pPr>
        <w:pStyle w:val="NormalWeb"/>
        <w:numPr>
          <w:ilvl w:val="0"/>
          <w:numId w:val="13"/>
        </w:numPr>
        <w:rPr>
          <w:rStyle w:val="Strong"/>
          <w:rFonts w:ascii="Arial" w:hAnsi="Arial" w:cs="Arial"/>
          <w:b w:val="0"/>
        </w:rPr>
      </w:pPr>
      <w:r>
        <w:rPr>
          <w:rStyle w:val="Strong"/>
          <w:rFonts w:ascii="Arial" w:hAnsi="Arial" w:cs="Arial"/>
          <w:b w:val="0"/>
        </w:rPr>
        <w:t>5 days</w:t>
      </w:r>
      <w:r w:rsidR="00E16623">
        <w:rPr>
          <w:rStyle w:val="Strong"/>
          <w:rFonts w:ascii="Arial" w:hAnsi="Arial" w:cs="Arial"/>
          <w:b w:val="0"/>
        </w:rPr>
        <w:t>’</w:t>
      </w:r>
      <w:r>
        <w:rPr>
          <w:rStyle w:val="Strong"/>
          <w:rFonts w:ascii="Arial" w:hAnsi="Arial" w:cs="Arial"/>
          <w:b w:val="0"/>
        </w:rPr>
        <w:t xml:space="preserve"> personal development </w:t>
      </w:r>
      <w:r w:rsidR="003512B7">
        <w:rPr>
          <w:rStyle w:val="Strong"/>
          <w:rFonts w:ascii="Arial" w:hAnsi="Arial" w:cs="Arial"/>
          <w:b w:val="0"/>
        </w:rPr>
        <w:t>training per annum</w:t>
      </w:r>
      <w:r w:rsidR="00E16623">
        <w:rPr>
          <w:rStyle w:val="Strong"/>
          <w:rFonts w:ascii="Arial" w:hAnsi="Arial" w:cs="Arial"/>
          <w:b w:val="0"/>
        </w:rPr>
        <w:t>.</w:t>
      </w:r>
    </w:p>
    <w:p w14:paraId="5B0CF3AB" w14:textId="77777777" w:rsidR="003512B7" w:rsidRDefault="003512B7" w:rsidP="003512B7">
      <w:pPr>
        <w:pStyle w:val="ListParagraph"/>
        <w:rPr>
          <w:rStyle w:val="Strong"/>
          <w:rFonts w:ascii="Arial" w:hAnsi="Arial" w:cs="Arial"/>
          <w:b w:val="0"/>
        </w:rPr>
      </w:pPr>
    </w:p>
    <w:p w14:paraId="1AECC65C" w14:textId="77777777" w:rsidR="003512B7" w:rsidRDefault="003512B7" w:rsidP="00414C9E">
      <w:pPr>
        <w:pStyle w:val="NormalWeb"/>
        <w:numPr>
          <w:ilvl w:val="0"/>
          <w:numId w:val="13"/>
        </w:numPr>
        <w:rPr>
          <w:rStyle w:val="Strong"/>
          <w:rFonts w:ascii="Arial" w:hAnsi="Arial" w:cs="Arial"/>
          <w:b w:val="0"/>
        </w:rPr>
      </w:pPr>
      <w:r>
        <w:rPr>
          <w:rStyle w:val="Strong"/>
          <w:rFonts w:ascii="Arial" w:hAnsi="Arial" w:cs="Arial"/>
          <w:b w:val="0"/>
        </w:rPr>
        <w:t>Opportunities to sit with a serving judge</w:t>
      </w:r>
      <w:r w:rsidR="00E16623">
        <w:rPr>
          <w:rStyle w:val="Strong"/>
          <w:rFonts w:ascii="Arial" w:hAnsi="Arial" w:cs="Arial"/>
          <w:b w:val="0"/>
        </w:rPr>
        <w:t>.</w:t>
      </w:r>
    </w:p>
    <w:p w14:paraId="088265BB" w14:textId="77777777" w:rsidR="003512B7" w:rsidRDefault="003512B7" w:rsidP="003512B7">
      <w:pPr>
        <w:pStyle w:val="ListParagraph"/>
        <w:rPr>
          <w:rStyle w:val="Strong"/>
          <w:rFonts w:ascii="Arial" w:hAnsi="Arial" w:cs="Arial"/>
          <w:b w:val="0"/>
        </w:rPr>
      </w:pPr>
    </w:p>
    <w:p w14:paraId="0D857427" w14:textId="77777777" w:rsidR="007D7114" w:rsidRDefault="003512B7" w:rsidP="00954DF3">
      <w:pPr>
        <w:pStyle w:val="NormalWeb"/>
        <w:rPr>
          <w:rStyle w:val="Strong"/>
          <w:rFonts w:ascii="Arial" w:hAnsi="Arial" w:cs="Arial"/>
        </w:rPr>
      </w:pPr>
      <w:r w:rsidRPr="003512B7">
        <w:rPr>
          <w:rStyle w:val="Strong"/>
          <w:rFonts w:ascii="Arial" w:hAnsi="Arial" w:cs="Arial"/>
        </w:rPr>
        <w:t>Terms</w:t>
      </w:r>
    </w:p>
    <w:p w14:paraId="53C5BF01" w14:textId="77777777" w:rsidR="007D7114" w:rsidRDefault="007D7114" w:rsidP="00954DF3">
      <w:pPr>
        <w:pStyle w:val="NormalWeb"/>
        <w:rPr>
          <w:rFonts w:ascii="Arial" w:hAnsi="Arial" w:cs="Arial"/>
          <w:color w:val="222222"/>
          <w:szCs w:val="19"/>
        </w:rPr>
      </w:pPr>
    </w:p>
    <w:p w14:paraId="643D6419" w14:textId="27535C37" w:rsidR="007D7114" w:rsidRDefault="007D7114" w:rsidP="00954DF3">
      <w:pPr>
        <w:pStyle w:val="NormalWeb"/>
        <w:rPr>
          <w:rFonts w:ascii="Arial" w:hAnsi="Arial" w:cs="Arial"/>
          <w:color w:val="222222"/>
          <w:szCs w:val="19"/>
        </w:rPr>
      </w:pPr>
      <w:r>
        <w:rPr>
          <w:rFonts w:ascii="Arial" w:hAnsi="Arial" w:cs="Arial"/>
          <w:color w:val="222222"/>
          <w:szCs w:val="19"/>
        </w:rPr>
        <w:t xml:space="preserve">Three </w:t>
      </w:r>
      <w:r w:rsidR="00954DF3">
        <w:rPr>
          <w:rFonts w:ascii="Arial" w:hAnsi="Arial" w:cs="Arial"/>
          <w:color w:val="222222"/>
          <w:szCs w:val="19"/>
        </w:rPr>
        <w:t>of these roles are on offer as</w:t>
      </w:r>
      <w:r w:rsidR="00954DF3" w:rsidRPr="00DB74B3">
        <w:rPr>
          <w:rFonts w:ascii="Arial" w:hAnsi="Arial" w:cs="Arial"/>
          <w:color w:val="222222"/>
          <w:szCs w:val="19"/>
        </w:rPr>
        <w:t xml:space="preserve"> Kalisher Trust placements. For </w:t>
      </w:r>
      <w:r w:rsidR="00954DF3">
        <w:rPr>
          <w:rFonts w:ascii="Arial" w:hAnsi="Arial" w:cs="Arial"/>
          <w:color w:val="222222"/>
          <w:szCs w:val="19"/>
        </w:rPr>
        <w:t>these</w:t>
      </w:r>
      <w:r w:rsidR="00954DF3" w:rsidRPr="00DB74B3">
        <w:rPr>
          <w:rFonts w:ascii="Arial" w:hAnsi="Arial" w:cs="Arial"/>
          <w:color w:val="222222"/>
          <w:szCs w:val="19"/>
        </w:rPr>
        <w:t xml:space="preserve"> placements, </w:t>
      </w:r>
      <w:r w:rsidR="00CF5E5C">
        <w:rPr>
          <w:rFonts w:ascii="Arial" w:hAnsi="Arial" w:cs="Arial"/>
          <w:color w:val="222222"/>
          <w:szCs w:val="19"/>
        </w:rPr>
        <w:t>the duration of the contract will be 12 months</w:t>
      </w:r>
      <w:r w:rsidR="00954DF3">
        <w:rPr>
          <w:rFonts w:ascii="Arial" w:hAnsi="Arial" w:cs="Arial"/>
          <w:color w:val="222222"/>
          <w:szCs w:val="19"/>
        </w:rPr>
        <w:t>.</w:t>
      </w:r>
    </w:p>
    <w:p w14:paraId="22361203" w14:textId="77777777" w:rsidR="007D7114" w:rsidRPr="007D7114" w:rsidRDefault="007D7114" w:rsidP="007D7114">
      <w:pPr>
        <w:shd w:val="clear" w:color="auto" w:fill="FFFFFF"/>
        <w:spacing w:after="0" w:line="240" w:lineRule="auto"/>
        <w:rPr>
          <w:rFonts w:ascii="Arial" w:eastAsia="Times New Roman" w:hAnsi="Arial" w:cs="Arial"/>
          <w:color w:val="222222"/>
          <w:sz w:val="24"/>
          <w:szCs w:val="24"/>
          <w:lang w:eastAsia="en-GB"/>
        </w:rPr>
      </w:pPr>
    </w:p>
    <w:p w14:paraId="0F5DCB65" w14:textId="77777777" w:rsidR="007D7114" w:rsidRPr="007D7114" w:rsidRDefault="007D7114" w:rsidP="007D7114">
      <w:pPr>
        <w:shd w:val="clear" w:color="auto" w:fill="FFFFFF"/>
        <w:spacing w:after="0" w:line="240" w:lineRule="auto"/>
        <w:rPr>
          <w:rFonts w:ascii="Arial" w:eastAsia="Times New Roman" w:hAnsi="Arial" w:cs="Arial"/>
          <w:color w:val="222222"/>
          <w:sz w:val="24"/>
          <w:szCs w:val="24"/>
          <w:lang w:eastAsia="en-GB"/>
        </w:rPr>
      </w:pPr>
      <w:r w:rsidRPr="007D7114">
        <w:rPr>
          <w:rFonts w:ascii="Arial" w:eastAsia="Times New Roman" w:hAnsi="Arial" w:cs="Arial"/>
          <w:color w:val="222222"/>
          <w:sz w:val="24"/>
          <w:szCs w:val="24"/>
          <w:lang w:eastAsia="en-GB"/>
        </w:rPr>
        <w:t>This position would ideally suit a successful BPTC graduate, who has secured pupillage for 2019. Those in the course of current pupillage applications may apply. </w:t>
      </w:r>
    </w:p>
    <w:p w14:paraId="1C508E0D" w14:textId="77777777" w:rsidR="007D7114" w:rsidRDefault="007D7114" w:rsidP="00954DF3">
      <w:pPr>
        <w:pStyle w:val="NormalWeb"/>
        <w:rPr>
          <w:rStyle w:val="Strong"/>
          <w:rFonts w:ascii="Arial" w:hAnsi="Arial" w:cs="Arial"/>
          <w:b w:val="0"/>
        </w:rPr>
      </w:pPr>
    </w:p>
    <w:p w14:paraId="59665094" w14:textId="7ED25951" w:rsidR="003512B7" w:rsidRPr="003512B7" w:rsidRDefault="003512B7" w:rsidP="009A37F6">
      <w:pPr>
        <w:pStyle w:val="NormalWeb"/>
        <w:rPr>
          <w:rStyle w:val="Strong"/>
          <w:rFonts w:ascii="Arial" w:hAnsi="Arial" w:cs="Arial"/>
          <w:b w:val="0"/>
        </w:rPr>
      </w:pPr>
      <w:r>
        <w:rPr>
          <w:rStyle w:val="Strong"/>
          <w:rFonts w:ascii="Arial" w:hAnsi="Arial" w:cs="Arial"/>
          <w:b w:val="0"/>
        </w:rPr>
        <w:t xml:space="preserve">The salary, which is </w:t>
      </w:r>
      <w:r w:rsidR="00D4501A">
        <w:rPr>
          <w:rStyle w:val="Strong"/>
          <w:rFonts w:ascii="Arial" w:hAnsi="Arial" w:cs="Arial"/>
          <w:b w:val="0"/>
        </w:rPr>
        <w:t>pensionable</w:t>
      </w:r>
      <w:r>
        <w:rPr>
          <w:rStyle w:val="Strong"/>
          <w:rFonts w:ascii="Arial" w:hAnsi="Arial" w:cs="Arial"/>
          <w:b w:val="0"/>
        </w:rPr>
        <w:t>, will be £35,</w:t>
      </w:r>
      <w:r w:rsidR="005F5888">
        <w:rPr>
          <w:rStyle w:val="Strong"/>
          <w:rFonts w:ascii="Arial" w:hAnsi="Arial" w:cs="Arial"/>
          <w:b w:val="0"/>
        </w:rPr>
        <w:t>895</w:t>
      </w:r>
      <w:r>
        <w:rPr>
          <w:rStyle w:val="Strong"/>
          <w:rFonts w:ascii="Arial" w:hAnsi="Arial" w:cs="Arial"/>
          <w:b w:val="0"/>
        </w:rPr>
        <w:t xml:space="preserve"> per annum.</w:t>
      </w:r>
    </w:p>
    <w:p w14:paraId="452E1F06" w14:textId="77777777" w:rsidR="007D7114" w:rsidRDefault="007D7114" w:rsidP="009A37F6">
      <w:pPr>
        <w:pStyle w:val="NormalWeb"/>
        <w:rPr>
          <w:rStyle w:val="Strong"/>
          <w:rFonts w:ascii="Arial" w:hAnsi="Arial" w:cs="Arial"/>
        </w:rPr>
      </w:pPr>
    </w:p>
    <w:p w14:paraId="1568FA2E" w14:textId="77777777" w:rsidR="003512B7" w:rsidRDefault="003512B7" w:rsidP="00D0739D">
      <w:pPr>
        <w:pStyle w:val="maintext"/>
        <w:keepLines/>
        <w:spacing w:before="240"/>
        <w:rPr>
          <w:b/>
          <w:sz w:val="24"/>
          <w:szCs w:val="24"/>
        </w:rPr>
      </w:pPr>
      <w:r>
        <w:rPr>
          <w:b/>
          <w:sz w:val="24"/>
          <w:szCs w:val="24"/>
        </w:rPr>
        <w:t>How to apply</w:t>
      </w:r>
    </w:p>
    <w:p w14:paraId="775277BF" w14:textId="77777777" w:rsidR="003512B7" w:rsidRDefault="003512B7" w:rsidP="00D0739D">
      <w:pPr>
        <w:pStyle w:val="maintext"/>
        <w:keepLines/>
        <w:spacing w:before="240"/>
        <w:rPr>
          <w:sz w:val="24"/>
          <w:szCs w:val="24"/>
        </w:rPr>
      </w:pPr>
      <w:r>
        <w:rPr>
          <w:sz w:val="24"/>
          <w:szCs w:val="24"/>
        </w:rPr>
        <w:t>Please submit:</w:t>
      </w:r>
    </w:p>
    <w:p w14:paraId="31C8CDB4" w14:textId="77777777" w:rsidR="003512B7" w:rsidRDefault="003512B7" w:rsidP="003512B7">
      <w:pPr>
        <w:pStyle w:val="maintext"/>
        <w:keepLines/>
        <w:numPr>
          <w:ilvl w:val="0"/>
          <w:numId w:val="14"/>
        </w:numPr>
        <w:spacing w:before="240"/>
        <w:rPr>
          <w:sz w:val="24"/>
          <w:szCs w:val="24"/>
        </w:rPr>
      </w:pPr>
      <w:r>
        <w:rPr>
          <w:sz w:val="24"/>
          <w:szCs w:val="24"/>
        </w:rPr>
        <w:t>Your c.v. which should be not more than 2 sides of A4; and</w:t>
      </w:r>
    </w:p>
    <w:p w14:paraId="41D2D618" w14:textId="3178F736" w:rsidR="005C6C81" w:rsidRPr="005C6C81" w:rsidRDefault="003512B7" w:rsidP="003512B7">
      <w:pPr>
        <w:keepLines/>
        <w:numPr>
          <w:ilvl w:val="0"/>
          <w:numId w:val="14"/>
        </w:numPr>
        <w:shd w:val="clear" w:color="auto" w:fill="FFFFFF"/>
        <w:spacing w:before="240" w:after="0" w:line="240" w:lineRule="auto"/>
        <w:rPr>
          <w:rFonts w:cs="Arial"/>
          <w:sz w:val="24"/>
          <w:szCs w:val="24"/>
        </w:rPr>
      </w:pPr>
      <w:r w:rsidRPr="005C6C81">
        <w:rPr>
          <w:rFonts w:ascii="Arial" w:hAnsi="Arial" w:cs="Arial"/>
          <w:sz w:val="24"/>
          <w:szCs w:val="24"/>
        </w:rPr>
        <w:t>A statement of suitability</w:t>
      </w:r>
      <w:r w:rsidR="00954DF3" w:rsidRPr="005C6C81">
        <w:rPr>
          <w:rFonts w:ascii="Arial" w:hAnsi="Arial" w:cs="Arial"/>
          <w:sz w:val="24"/>
          <w:szCs w:val="24"/>
        </w:rPr>
        <w:t>,</w:t>
      </w:r>
      <w:r w:rsidRPr="005C6C81">
        <w:rPr>
          <w:rFonts w:ascii="Arial" w:hAnsi="Arial" w:cs="Arial"/>
          <w:sz w:val="24"/>
          <w:szCs w:val="24"/>
        </w:rPr>
        <w:t xml:space="preserve"> why you are interested in the role, again no more than 2 sides of A4</w:t>
      </w:r>
      <w:r w:rsidR="00954DF3" w:rsidRPr="005C6C81">
        <w:rPr>
          <w:rFonts w:ascii="Arial" w:hAnsi="Arial" w:cs="Arial"/>
          <w:sz w:val="24"/>
          <w:szCs w:val="24"/>
        </w:rPr>
        <w:t xml:space="preserve">, </w:t>
      </w:r>
      <w:r w:rsidR="007D7114" w:rsidRPr="005C6C81">
        <w:rPr>
          <w:rFonts w:ascii="Arial" w:hAnsi="Arial" w:cs="Arial"/>
          <w:sz w:val="24"/>
          <w:szCs w:val="24"/>
        </w:rPr>
        <w:t xml:space="preserve">and </w:t>
      </w:r>
      <w:r w:rsidR="00954DF3" w:rsidRPr="005C6C81">
        <w:rPr>
          <w:rFonts w:ascii="Arial" w:eastAsia="Times New Roman" w:hAnsi="Arial" w:cs="Arial"/>
          <w:color w:val="222222"/>
          <w:sz w:val="24"/>
          <w:szCs w:val="24"/>
          <w:lang w:eastAsia="en-GB"/>
        </w:rPr>
        <w:t xml:space="preserve">that demonstrates you meet </w:t>
      </w:r>
      <w:r w:rsidR="005C6C81">
        <w:rPr>
          <w:rFonts w:ascii="Arial" w:eastAsia="Times New Roman" w:hAnsi="Arial" w:cs="Arial"/>
          <w:color w:val="222222"/>
          <w:sz w:val="24"/>
          <w:szCs w:val="24"/>
          <w:lang w:eastAsia="en-GB"/>
        </w:rPr>
        <w:t>t</w:t>
      </w:r>
      <w:r w:rsidR="005C6C81" w:rsidRPr="005C6C81">
        <w:rPr>
          <w:rFonts w:ascii="Arial" w:eastAsia="Times New Roman" w:hAnsi="Arial" w:cs="Arial"/>
          <w:color w:val="222222"/>
          <w:sz w:val="24"/>
          <w:szCs w:val="24"/>
          <w:lang w:eastAsia="en-GB"/>
        </w:rPr>
        <w:t xml:space="preserve">he Kalisher Trust criteria including </w:t>
      </w:r>
      <w:r w:rsidR="00954DF3" w:rsidRPr="005C6C81">
        <w:rPr>
          <w:rFonts w:ascii="Arial" w:eastAsia="Times New Roman" w:hAnsi="Arial" w:cs="Arial"/>
          <w:color w:val="222222"/>
          <w:sz w:val="24"/>
          <w:szCs w:val="24"/>
          <w:lang w:eastAsia="en-GB"/>
        </w:rPr>
        <w:t>our financial need</w:t>
      </w:r>
      <w:r w:rsidR="005C6C81" w:rsidRPr="005C6C81">
        <w:rPr>
          <w:rFonts w:ascii="Arial" w:eastAsia="Times New Roman" w:hAnsi="Arial" w:cs="Arial"/>
          <w:color w:val="222222"/>
          <w:sz w:val="24"/>
          <w:szCs w:val="24"/>
          <w:lang w:eastAsia="en-GB"/>
        </w:rPr>
        <w:t xml:space="preserve"> requirement. (please see our website for further details.)</w:t>
      </w:r>
    </w:p>
    <w:p w14:paraId="2846631C" w14:textId="7FB407AF" w:rsidR="003512B7" w:rsidRPr="005C6C81" w:rsidRDefault="003512B7" w:rsidP="005C6C81">
      <w:pPr>
        <w:keepLines/>
        <w:shd w:val="clear" w:color="auto" w:fill="FFFFFF"/>
        <w:spacing w:before="240" w:after="0" w:line="240" w:lineRule="auto"/>
        <w:rPr>
          <w:rFonts w:cs="Arial"/>
          <w:sz w:val="24"/>
          <w:szCs w:val="24"/>
        </w:rPr>
      </w:pPr>
      <w:r w:rsidRPr="005C6C81">
        <w:rPr>
          <w:rFonts w:ascii="Arial" w:hAnsi="Arial" w:cs="Arial"/>
          <w:sz w:val="24"/>
          <w:szCs w:val="24"/>
        </w:rPr>
        <w:t>By e-mail to</w:t>
      </w:r>
      <w:r w:rsidR="005C6C81">
        <w:rPr>
          <w:rFonts w:ascii="Arial" w:hAnsi="Arial" w:cs="Arial"/>
          <w:sz w:val="24"/>
          <w:szCs w:val="24"/>
        </w:rPr>
        <w:t xml:space="preserve">: </w:t>
      </w:r>
      <w:r w:rsidRPr="005C6C81">
        <w:rPr>
          <w:rFonts w:cs="Arial"/>
          <w:sz w:val="24"/>
          <w:szCs w:val="24"/>
        </w:rPr>
        <w:t xml:space="preserve"> </w:t>
      </w:r>
      <w:hyperlink r:id="rId14" w:history="1">
        <w:r w:rsidR="00954DF3" w:rsidRPr="005C6C81">
          <w:rPr>
            <w:rStyle w:val="Hyperlink"/>
            <w:rFonts w:cs="Arial"/>
            <w:sz w:val="24"/>
            <w:szCs w:val="24"/>
            <w:lang w:eastAsia="en-GB"/>
          </w:rPr>
          <w:t>administrator@thekalishertrust.co.uk</w:t>
        </w:r>
      </w:hyperlink>
      <w:r w:rsidR="00954DF3" w:rsidRPr="005C6C81">
        <w:rPr>
          <w:rFonts w:cs="Arial"/>
          <w:color w:val="222222"/>
          <w:sz w:val="24"/>
          <w:szCs w:val="24"/>
          <w:lang w:eastAsia="en-GB"/>
        </w:rPr>
        <w:t xml:space="preserve"> </w:t>
      </w:r>
      <w:r w:rsidR="00954DF3" w:rsidRPr="005C6C81" w:rsidDel="00954DF3">
        <w:rPr>
          <w:rFonts w:cs="Arial"/>
          <w:sz w:val="24"/>
          <w:szCs w:val="24"/>
        </w:rPr>
        <w:t xml:space="preserve"> </w:t>
      </w:r>
      <w:r w:rsidRPr="005C6C81">
        <w:rPr>
          <w:rFonts w:cs="Arial"/>
          <w:sz w:val="24"/>
          <w:szCs w:val="24"/>
        </w:rPr>
        <w:t xml:space="preserve"> </w:t>
      </w:r>
    </w:p>
    <w:p w14:paraId="148C441B" w14:textId="101DDA91" w:rsidR="00CF5E5C" w:rsidRPr="00CF5E5C" w:rsidRDefault="00CF5E5C" w:rsidP="00E23AC9">
      <w:pPr>
        <w:pStyle w:val="maintext"/>
        <w:keepLines/>
        <w:spacing w:before="240"/>
        <w:rPr>
          <w:rFonts w:cs="Arial"/>
          <w:color w:val="222222"/>
          <w:sz w:val="24"/>
          <w:szCs w:val="24"/>
        </w:rPr>
      </w:pPr>
      <w:r w:rsidRPr="00CF5E5C">
        <w:rPr>
          <w:rFonts w:cs="Arial"/>
          <w:color w:val="222222"/>
          <w:sz w:val="24"/>
          <w:szCs w:val="24"/>
        </w:rPr>
        <w:t xml:space="preserve">Application deadline is </w:t>
      </w:r>
      <w:r w:rsidR="00FD743B">
        <w:rPr>
          <w:rStyle w:val="aqj"/>
          <w:rFonts w:cs="Arial"/>
          <w:color w:val="222222"/>
          <w:sz w:val="24"/>
          <w:szCs w:val="24"/>
        </w:rPr>
        <w:t>Monday</w:t>
      </w:r>
      <w:r w:rsidRPr="00CF5E5C">
        <w:rPr>
          <w:rStyle w:val="aqj"/>
          <w:rFonts w:cs="Arial"/>
          <w:color w:val="222222"/>
          <w:sz w:val="24"/>
          <w:szCs w:val="24"/>
        </w:rPr>
        <w:t xml:space="preserve"> 3</w:t>
      </w:r>
      <w:r w:rsidR="00FD743B">
        <w:rPr>
          <w:rStyle w:val="aqj"/>
          <w:rFonts w:cs="Arial"/>
          <w:color w:val="222222"/>
          <w:sz w:val="24"/>
          <w:szCs w:val="24"/>
        </w:rPr>
        <w:t>0</w:t>
      </w:r>
      <w:r w:rsidRPr="00CF5E5C">
        <w:rPr>
          <w:rStyle w:val="aqj"/>
          <w:rFonts w:cs="Arial"/>
          <w:color w:val="222222"/>
          <w:sz w:val="24"/>
          <w:szCs w:val="24"/>
        </w:rPr>
        <w:t>th April</w:t>
      </w:r>
      <w:r w:rsidRPr="00CF5E5C">
        <w:rPr>
          <w:rFonts w:cs="Arial"/>
          <w:color w:val="222222"/>
          <w:sz w:val="24"/>
          <w:szCs w:val="24"/>
        </w:rPr>
        <w:t xml:space="preserve"> 2018</w:t>
      </w:r>
    </w:p>
    <w:p w14:paraId="2F54FFB7" w14:textId="3E774C50" w:rsidR="00E23AC9" w:rsidRPr="00E23AC9" w:rsidRDefault="00E23AC9" w:rsidP="00E23AC9">
      <w:pPr>
        <w:pStyle w:val="maintext"/>
        <w:keepLines/>
        <w:spacing w:before="240"/>
        <w:rPr>
          <w:sz w:val="24"/>
          <w:szCs w:val="24"/>
        </w:rPr>
      </w:pPr>
      <w:r w:rsidRPr="00E23AC9">
        <w:rPr>
          <w:sz w:val="24"/>
          <w:szCs w:val="24"/>
        </w:rPr>
        <w:lastRenderedPageBreak/>
        <w:t xml:space="preserve">If you are successful you will be invited for an interview </w:t>
      </w:r>
      <w:r w:rsidR="00CF5E5C">
        <w:rPr>
          <w:sz w:val="24"/>
          <w:szCs w:val="24"/>
        </w:rPr>
        <w:t xml:space="preserve">first </w:t>
      </w:r>
      <w:r w:rsidRPr="00E23AC9">
        <w:rPr>
          <w:sz w:val="24"/>
          <w:szCs w:val="24"/>
        </w:rPr>
        <w:t xml:space="preserve">with 2 members of </w:t>
      </w:r>
      <w:r w:rsidR="007D7114">
        <w:rPr>
          <w:sz w:val="24"/>
          <w:szCs w:val="24"/>
        </w:rPr>
        <w:t>Kalisher</w:t>
      </w:r>
      <w:r w:rsidR="00CF5E5C">
        <w:rPr>
          <w:rFonts w:cs="Arial"/>
          <w:color w:val="222222"/>
          <w:sz w:val="19"/>
          <w:szCs w:val="19"/>
        </w:rPr>
        <w:t xml:space="preserve">, </w:t>
      </w:r>
      <w:r w:rsidR="00CF5E5C" w:rsidRPr="00CF5E5C">
        <w:rPr>
          <w:rFonts w:cs="Arial"/>
          <w:color w:val="222222"/>
          <w:sz w:val="24"/>
          <w:szCs w:val="24"/>
        </w:rPr>
        <w:t>followed by a final round interview with the JAC in the presence of one Kalisher Trustee</w:t>
      </w:r>
      <w:r w:rsidRPr="00CF5E5C">
        <w:rPr>
          <w:sz w:val="24"/>
          <w:szCs w:val="24"/>
        </w:rPr>
        <w:t>.</w:t>
      </w:r>
      <w:r w:rsidRPr="00E23AC9">
        <w:rPr>
          <w:sz w:val="24"/>
          <w:szCs w:val="24"/>
        </w:rPr>
        <w:t xml:space="preserve"> You may be asked to undertake a work exercise which will include observing an interview on line, taking notes and drafting a written report.</w:t>
      </w:r>
    </w:p>
    <w:p w14:paraId="4DFF5EEA" w14:textId="77777777" w:rsidR="00CF5E5C" w:rsidRDefault="00CF5E5C" w:rsidP="00E23AC9">
      <w:pPr>
        <w:pStyle w:val="maintext"/>
        <w:keepLines/>
        <w:spacing w:before="240"/>
        <w:rPr>
          <w:sz w:val="24"/>
          <w:szCs w:val="24"/>
        </w:rPr>
      </w:pPr>
    </w:p>
    <w:p w14:paraId="6AE2E173" w14:textId="6BDE6617" w:rsidR="00E23AC9" w:rsidRPr="00E23AC9" w:rsidRDefault="00E23AC9" w:rsidP="00E23AC9">
      <w:pPr>
        <w:pStyle w:val="maintext"/>
        <w:keepLines/>
        <w:spacing w:before="240"/>
        <w:rPr>
          <w:sz w:val="24"/>
          <w:szCs w:val="24"/>
        </w:rPr>
      </w:pPr>
      <w:r w:rsidRPr="00E23AC9">
        <w:rPr>
          <w:sz w:val="24"/>
          <w:szCs w:val="24"/>
        </w:rPr>
        <w:t xml:space="preserve">We are not able to refund travel and subsistence to attend the interview. </w:t>
      </w:r>
    </w:p>
    <w:p w14:paraId="019116FD" w14:textId="77777777" w:rsidR="00CF5E5C" w:rsidRDefault="00CF5E5C" w:rsidP="00E23AC9">
      <w:pPr>
        <w:pStyle w:val="maintext"/>
        <w:keepLines/>
        <w:spacing w:before="240"/>
        <w:rPr>
          <w:sz w:val="24"/>
          <w:szCs w:val="24"/>
        </w:rPr>
      </w:pPr>
    </w:p>
    <w:p w14:paraId="1CEFEE0B" w14:textId="58E919D6" w:rsidR="00E23AC9" w:rsidRDefault="00E23AC9" w:rsidP="00E23AC9">
      <w:pPr>
        <w:pStyle w:val="maintext"/>
        <w:keepLines/>
        <w:spacing w:before="240"/>
        <w:rPr>
          <w:sz w:val="24"/>
          <w:szCs w:val="24"/>
        </w:rPr>
      </w:pPr>
      <w:r w:rsidRPr="00E23AC9">
        <w:rPr>
          <w:sz w:val="24"/>
          <w:szCs w:val="24"/>
        </w:rPr>
        <w:t>Feedback will be provided to all candidates who are not successful following the interview day.</w:t>
      </w:r>
    </w:p>
    <w:p w14:paraId="3B8BD9D0" w14:textId="44056938" w:rsidR="00D71855" w:rsidRDefault="00D71855" w:rsidP="007D7114">
      <w:pPr>
        <w:pStyle w:val="maintext"/>
        <w:keepLines/>
        <w:spacing w:before="240"/>
        <w:rPr>
          <w:rStyle w:val="Strong"/>
          <w:rFonts w:cs="Arial"/>
        </w:rPr>
      </w:pPr>
    </w:p>
    <w:p w14:paraId="1EA26EE0" w14:textId="5EFB5AFC" w:rsidR="00CF5E5C" w:rsidRPr="00D71855" w:rsidRDefault="00CF5E5C" w:rsidP="00CF5E5C">
      <w:pPr>
        <w:pStyle w:val="maintext"/>
        <w:keepLines/>
        <w:spacing w:before="240"/>
        <w:rPr>
          <w:rStyle w:val="Strong"/>
          <w:rFonts w:cs="Arial"/>
        </w:rPr>
      </w:pPr>
    </w:p>
    <w:sectPr w:rsidR="00CF5E5C" w:rsidRPr="00D7185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43AA" w14:textId="77777777" w:rsidR="0038164D" w:rsidRDefault="0038164D" w:rsidP="00954DF3">
      <w:pPr>
        <w:spacing w:after="0" w:line="240" w:lineRule="auto"/>
      </w:pPr>
      <w:r>
        <w:separator/>
      </w:r>
    </w:p>
  </w:endnote>
  <w:endnote w:type="continuationSeparator" w:id="0">
    <w:p w14:paraId="285492F5" w14:textId="77777777" w:rsidR="0038164D" w:rsidRDefault="0038164D" w:rsidP="0095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2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0EE3" w14:textId="77777777" w:rsidR="0038164D" w:rsidRDefault="0038164D" w:rsidP="00954DF3">
      <w:pPr>
        <w:spacing w:after="0" w:line="240" w:lineRule="auto"/>
      </w:pPr>
      <w:r>
        <w:separator/>
      </w:r>
    </w:p>
  </w:footnote>
  <w:footnote w:type="continuationSeparator" w:id="0">
    <w:p w14:paraId="5CD01769" w14:textId="77777777" w:rsidR="0038164D" w:rsidRDefault="0038164D" w:rsidP="0095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74AC" w14:textId="77777777" w:rsidR="00954DF3" w:rsidRPr="00954DF3" w:rsidRDefault="00510F17" w:rsidP="00954DF3">
    <w:pPr>
      <w:pStyle w:val="NoSpacing"/>
      <w:jc w:val="right"/>
      <w:rPr>
        <w:color w:val="FFFFFF"/>
        <w:sz w:val="40"/>
      </w:rPr>
    </w:pPr>
    <w:r>
      <w:rPr>
        <w:noProof/>
        <w:lang w:eastAsia="en-GB"/>
      </w:rPr>
      <w:drawing>
        <wp:anchor distT="0" distB="0" distL="114300" distR="114300" simplePos="0" relativeHeight="251658240" behindDoc="1" locked="0" layoutInCell="1" allowOverlap="1" wp14:anchorId="00C34305" wp14:editId="5DEED0BC">
          <wp:simplePos x="0" y="0"/>
          <wp:positionH relativeFrom="margin">
            <wp:posOffset>-180975</wp:posOffset>
          </wp:positionH>
          <wp:positionV relativeFrom="paragraph">
            <wp:posOffset>-173355</wp:posOffset>
          </wp:positionV>
          <wp:extent cx="2219325" cy="720725"/>
          <wp:effectExtent l="0" t="0" r="0" b="0"/>
          <wp:wrapTight wrapText="bothSides">
            <wp:wrapPolygon edited="0">
              <wp:start x="0" y="0"/>
              <wp:lineTo x="0" y="21315"/>
              <wp:lineTo x="21507" y="21315"/>
              <wp:lineTo x="21507"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20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6" behindDoc="1" locked="0" layoutInCell="1" allowOverlap="1" wp14:anchorId="2DCAA5CC" wp14:editId="52475ED2">
              <wp:simplePos x="0" y="0"/>
              <wp:positionH relativeFrom="column">
                <wp:posOffset>-3152775</wp:posOffset>
              </wp:positionH>
              <wp:positionV relativeFrom="paragraph">
                <wp:posOffset>-240030</wp:posOffset>
              </wp:positionV>
              <wp:extent cx="10582275" cy="885825"/>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82275" cy="885825"/>
                      </a:xfrm>
                      <a:prstGeom prst="rect">
                        <a:avLst/>
                      </a:prstGeom>
                      <a:solidFill>
                        <a:srgbClr val="F95207"/>
                      </a:solidFill>
                      <a:ln w="9525">
                        <a:solidFill>
                          <a:srgbClr val="F9520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EA04E" id="Rectangle 2" o:spid="_x0000_s1026" style="position:absolute;margin-left:-248.25pt;margin-top:-18.9pt;width:833.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" fillcolor="#f95207" strokecolor="#f95207">
              <v:path arrowok="t"/>
            </v:rect>
          </w:pict>
        </mc:Fallback>
      </mc:AlternateContent>
    </w:r>
    <w:r w:rsidR="00954DF3" w:rsidRPr="00954DF3">
      <w:rPr>
        <w:color w:val="FFFFFF"/>
        <w:sz w:val="40"/>
      </w:rPr>
      <w:t xml:space="preserve">www.thekalishertrust.org </w:t>
    </w:r>
  </w:p>
  <w:p w14:paraId="1A86A5FB" w14:textId="77777777" w:rsidR="00954DF3" w:rsidRPr="00954DF3" w:rsidRDefault="00954DF3" w:rsidP="00954DF3">
    <w:pPr>
      <w:pStyle w:val="NoSpacing"/>
      <w:jc w:val="right"/>
      <w:rPr>
        <w:color w:val="FFFFFF"/>
        <w:sz w:val="24"/>
      </w:rPr>
    </w:pPr>
    <w:r w:rsidRPr="00954DF3">
      <w:rPr>
        <w:color w:val="FFFFFF"/>
        <w:sz w:val="24"/>
      </w:rPr>
      <w:t>Charity Number: 1062363</w:t>
    </w:r>
  </w:p>
  <w:p w14:paraId="3A9A4A34" w14:textId="77777777" w:rsidR="00954DF3" w:rsidRDefault="00954DF3" w:rsidP="007D7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014E"/>
    <w:multiLevelType w:val="hybridMultilevel"/>
    <w:tmpl w:val="F4D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77B"/>
    <w:multiLevelType w:val="hybridMultilevel"/>
    <w:tmpl w:val="5026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4353F"/>
    <w:multiLevelType w:val="hybridMultilevel"/>
    <w:tmpl w:val="D1DA4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964AE"/>
    <w:multiLevelType w:val="multilevel"/>
    <w:tmpl w:val="5B8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47842"/>
    <w:multiLevelType w:val="hybridMultilevel"/>
    <w:tmpl w:val="0B7C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96C09"/>
    <w:multiLevelType w:val="hybridMultilevel"/>
    <w:tmpl w:val="D0AC03D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42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D35CDC"/>
    <w:multiLevelType w:val="hybridMultilevel"/>
    <w:tmpl w:val="F086FB72"/>
    <w:lvl w:ilvl="0" w:tplc="FFFFFFFF">
      <w:start w:val="1"/>
      <w:numFmt w:val="bullet"/>
      <w:pStyle w:val="DCAbulletlevel1"/>
      <w:lvlText w:val=""/>
      <w:lvlJc w:val="left"/>
      <w:pPr>
        <w:tabs>
          <w:tab w:val="num" w:pos="425"/>
        </w:tabs>
        <w:ind w:left="425" w:hanging="425"/>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31E14"/>
    <w:multiLevelType w:val="multilevel"/>
    <w:tmpl w:val="4846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D7AA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6C162B8"/>
    <w:multiLevelType w:val="multilevel"/>
    <w:tmpl w:val="D7D4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B0BCB"/>
    <w:multiLevelType w:val="hybridMultilevel"/>
    <w:tmpl w:val="549C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3135A"/>
    <w:multiLevelType w:val="hybridMultilevel"/>
    <w:tmpl w:val="53487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70432C3"/>
    <w:multiLevelType w:val="hybridMultilevel"/>
    <w:tmpl w:val="E5D2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12"/>
  </w:num>
  <w:num w:numId="6">
    <w:abstractNumId w:val="1"/>
  </w:num>
  <w:num w:numId="7">
    <w:abstractNumId w:val="5"/>
  </w:num>
  <w:num w:numId="8">
    <w:abstractNumId w:val="10"/>
  </w:num>
  <w:num w:numId="9">
    <w:abstractNumId w:val="9"/>
  </w:num>
  <w:num w:numId="10">
    <w:abstractNumId w:val="3"/>
  </w:num>
  <w:num w:numId="11">
    <w:abstractNumId w:val="0"/>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F6"/>
    <w:rsid w:val="00033877"/>
    <w:rsid w:val="000370AE"/>
    <w:rsid w:val="000424FE"/>
    <w:rsid w:val="00052849"/>
    <w:rsid w:val="00053594"/>
    <w:rsid w:val="00070723"/>
    <w:rsid w:val="00086B79"/>
    <w:rsid w:val="000A14EA"/>
    <w:rsid w:val="000C2582"/>
    <w:rsid w:val="001A05CA"/>
    <w:rsid w:val="002070CC"/>
    <w:rsid w:val="00222C4E"/>
    <w:rsid w:val="00237654"/>
    <w:rsid w:val="00244FD9"/>
    <w:rsid w:val="002F254A"/>
    <w:rsid w:val="00302903"/>
    <w:rsid w:val="003303A7"/>
    <w:rsid w:val="0033168F"/>
    <w:rsid w:val="003512B7"/>
    <w:rsid w:val="00367A33"/>
    <w:rsid w:val="0038164D"/>
    <w:rsid w:val="003A40A3"/>
    <w:rsid w:val="003C29E1"/>
    <w:rsid w:val="003E1243"/>
    <w:rsid w:val="003E6E5F"/>
    <w:rsid w:val="003F745D"/>
    <w:rsid w:val="00414C9E"/>
    <w:rsid w:val="0042270D"/>
    <w:rsid w:val="0043606E"/>
    <w:rsid w:val="004416FC"/>
    <w:rsid w:val="00482F82"/>
    <w:rsid w:val="004B7B46"/>
    <w:rsid w:val="004E10BE"/>
    <w:rsid w:val="00510F17"/>
    <w:rsid w:val="0057006D"/>
    <w:rsid w:val="0057653B"/>
    <w:rsid w:val="00593F02"/>
    <w:rsid w:val="005C6C81"/>
    <w:rsid w:val="005F5888"/>
    <w:rsid w:val="00631E8F"/>
    <w:rsid w:val="00633C7A"/>
    <w:rsid w:val="00674EC1"/>
    <w:rsid w:val="006B321E"/>
    <w:rsid w:val="006F47F6"/>
    <w:rsid w:val="00723781"/>
    <w:rsid w:val="007D4FB0"/>
    <w:rsid w:val="007D7114"/>
    <w:rsid w:val="008176A7"/>
    <w:rsid w:val="00854DB6"/>
    <w:rsid w:val="00870D11"/>
    <w:rsid w:val="0088289E"/>
    <w:rsid w:val="008E1E4F"/>
    <w:rsid w:val="00954DF3"/>
    <w:rsid w:val="00997853"/>
    <w:rsid w:val="009A37F6"/>
    <w:rsid w:val="009C4401"/>
    <w:rsid w:val="009F3735"/>
    <w:rsid w:val="00A352D7"/>
    <w:rsid w:val="00A36011"/>
    <w:rsid w:val="00AC2225"/>
    <w:rsid w:val="00AC5D86"/>
    <w:rsid w:val="00AE0C88"/>
    <w:rsid w:val="00AE41D6"/>
    <w:rsid w:val="00AF34D1"/>
    <w:rsid w:val="00B06296"/>
    <w:rsid w:val="00B316DD"/>
    <w:rsid w:val="00B550AB"/>
    <w:rsid w:val="00B82A97"/>
    <w:rsid w:val="00BB22F0"/>
    <w:rsid w:val="00C44278"/>
    <w:rsid w:val="00C80B58"/>
    <w:rsid w:val="00CB007B"/>
    <w:rsid w:val="00CB127B"/>
    <w:rsid w:val="00CD13AC"/>
    <w:rsid w:val="00CF5E5C"/>
    <w:rsid w:val="00D036AC"/>
    <w:rsid w:val="00D0739D"/>
    <w:rsid w:val="00D4501A"/>
    <w:rsid w:val="00D71855"/>
    <w:rsid w:val="00DF1D5A"/>
    <w:rsid w:val="00DF44D9"/>
    <w:rsid w:val="00E16623"/>
    <w:rsid w:val="00E23AC9"/>
    <w:rsid w:val="00E974F1"/>
    <w:rsid w:val="00EA5987"/>
    <w:rsid w:val="00EB2E2F"/>
    <w:rsid w:val="00F30C42"/>
    <w:rsid w:val="00F30D49"/>
    <w:rsid w:val="00F30F15"/>
    <w:rsid w:val="00F33AA7"/>
    <w:rsid w:val="00FD743B"/>
    <w:rsid w:val="00FE2F44"/>
    <w:rsid w:val="00FE76CD"/>
    <w:rsid w:val="00FF1C1A"/>
    <w:rsid w:val="00FF34FE"/>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45EE"/>
  <w15:chartTrackingRefBased/>
  <w15:docId w15:val="{EB14CBE0-2CCD-4687-A254-B86DABD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37F6"/>
    <w:pPr>
      <w:spacing w:after="0" w:line="240" w:lineRule="auto"/>
    </w:pPr>
    <w:rPr>
      <w:rFonts w:ascii="Times New Roman" w:eastAsia="Times New Roman" w:hAnsi="Times New Roman"/>
      <w:sz w:val="24"/>
      <w:szCs w:val="24"/>
      <w:lang w:eastAsia="en-GB"/>
    </w:rPr>
  </w:style>
  <w:style w:type="character" w:styleId="Strong">
    <w:name w:val="Strong"/>
    <w:qFormat/>
    <w:rsid w:val="009A37F6"/>
    <w:rPr>
      <w:b/>
      <w:bCs/>
    </w:rPr>
  </w:style>
  <w:style w:type="paragraph" w:customStyle="1" w:styleId="maintext">
    <w:name w:val="main text"/>
    <w:rsid w:val="009A37F6"/>
    <w:pPr>
      <w:spacing w:after="240" w:line="280" w:lineRule="exact"/>
    </w:pPr>
    <w:rPr>
      <w:rFonts w:ascii="Arial" w:eastAsia="Times New Roman" w:hAnsi="Arial"/>
      <w:sz w:val="22"/>
      <w:lang w:eastAsia="en-US"/>
    </w:rPr>
  </w:style>
  <w:style w:type="paragraph" w:customStyle="1" w:styleId="Pa0">
    <w:name w:val="Pa0"/>
    <w:basedOn w:val="Normal"/>
    <w:next w:val="Normal"/>
    <w:rsid w:val="009A37F6"/>
    <w:pPr>
      <w:autoSpaceDE w:val="0"/>
      <w:autoSpaceDN w:val="0"/>
      <w:adjustRightInd w:val="0"/>
      <w:spacing w:after="0" w:line="241" w:lineRule="atLeast"/>
    </w:pPr>
    <w:rPr>
      <w:rFonts w:ascii="Bliss 2 Light" w:eastAsia="Times New Roman" w:hAnsi="Bliss 2 Light"/>
      <w:sz w:val="24"/>
      <w:szCs w:val="24"/>
      <w:lang w:eastAsia="en-GB"/>
    </w:rPr>
  </w:style>
  <w:style w:type="character" w:customStyle="1" w:styleId="A9">
    <w:name w:val="A9"/>
    <w:rsid w:val="009A37F6"/>
    <w:rPr>
      <w:rFonts w:cs="Bliss 2 Light"/>
      <w:color w:val="000000"/>
      <w:sz w:val="22"/>
      <w:szCs w:val="22"/>
    </w:rPr>
  </w:style>
  <w:style w:type="paragraph" w:customStyle="1" w:styleId="DCAbulletlevel1">
    <w:name w:val="DCA bullet level 1"/>
    <w:basedOn w:val="Normal"/>
    <w:rsid w:val="009A37F6"/>
    <w:pPr>
      <w:numPr>
        <w:numId w:val="3"/>
      </w:numPr>
      <w:spacing w:after="0" w:line="240" w:lineRule="auto"/>
    </w:pPr>
    <w:rPr>
      <w:rFonts w:ascii="Arial" w:eastAsia="Times New Roman" w:hAnsi="Arial"/>
      <w:szCs w:val="20"/>
      <w:lang w:eastAsia="en-GB"/>
    </w:rPr>
  </w:style>
  <w:style w:type="table" w:styleId="TableGrid">
    <w:name w:val="Table Grid"/>
    <w:basedOn w:val="TableNormal"/>
    <w:rsid w:val="009A37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2F0"/>
    <w:pPr>
      <w:ind w:left="720"/>
    </w:pPr>
  </w:style>
  <w:style w:type="paragraph" w:styleId="Footer">
    <w:name w:val="footer"/>
    <w:basedOn w:val="Normal"/>
    <w:link w:val="FooterChar"/>
    <w:rsid w:val="00D71855"/>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link w:val="Footer"/>
    <w:rsid w:val="00D71855"/>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AF34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34D1"/>
    <w:rPr>
      <w:rFonts w:ascii="Segoe UI" w:hAnsi="Segoe UI" w:cs="Segoe UI"/>
      <w:sz w:val="18"/>
      <w:szCs w:val="18"/>
      <w:lang w:eastAsia="en-US"/>
    </w:rPr>
  </w:style>
  <w:style w:type="character" w:styleId="Hyperlink">
    <w:name w:val="Hyperlink"/>
    <w:uiPriority w:val="99"/>
    <w:unhideWhenUsed/>
    <w:rsid w:val="003303A7"/>
    <w:rPr>
      <w:color w:val="0563C1"/>
      <w:u w:val="single"/>
    </w:rPr>
  </w:style>
  <w:style w:type="character" w:customStyle="1" w:styleId="UnresolvedMention">
    <w:name w:val="Unresolved Mention"/>
    <w:uiPriority w:val="99"/>
    <w:semiHidden/>
    <w:unhideWhenUsed/>
    <w:rsid w:val="003303A7"/>
    <w:rPr>
      <w:color w:val="808080"/>
      <w:shd w:val="clear" w:color="auto" w:fill="E6E6E6"/>
    </w:rPr>
  </w:style>
  <w:style w:type="character" w:customStyle="1" w:styleId="Mention">
    <w:name w:val="Mention"/>
    <w:uiPriority w:val="99"/>
    <w:semiHidden/>
    <w:unhideWhenUsed/>
    <w:rsid w:val="00E16623"/>
    <w:rPr>
      <w:color w:val="2B579A"/>
      <w:shd w:val="clear" w:color="auto" w:fill="E6E6E6"/>
    </w:rPr>
  </w:style>
  <w:style w:type="paragraph" w:styleId="Header">
    <w:name w:val="header"/>
    <w:basedOn w:val="Normal"/>
    <w:link w:val="HeaderChar"/>
    <w:uiPriority w:val="99"/>
    <w:unhideWhenUsed/>
    <w:rsid w:val="00954DF3"/>
    <w:pPr>
      <w:tabs>
        <w:tab w:val="center" w:pos="4513"/>
        <w:tab w:val="right" w:pos="9026"/>
      </w:tabs>
    </w:pPr>
  </w:style>
  <w:style w:type="character" w:customStyle="1" w:styleId="HeaderChar">
    <w:name w:val="Header Char"/>
    <w:link w:val="Header"/>
    <w:uiPriority w:val="99"/>
    <w:rsid w:val="00954DF3"/>
    <w:rPr>
      <w:sz w:val="22"/>
      <w:szCs w:val="22"/>
      <w:lang w:eastAsia="en-US"/>
    </w:rPr>
  </w:style>
  <w:style w:type="paragraph" w:styleId="NoSpacing">
    <w:name w:val="No Spacing"/>
    <w:uiPriority w:val="1"/>
    <w:qFormat/>
    <w:rsid w:val="00954DF3"/>
    <w:rPr>
      <w:sz w:val="22"/>
      <w:szCs w:val="22"/>
      <w:lang w:eastAsia="en-US"/>
    </w:rPr>
  </w:style>
  <w:style w:type="character" w:styleId="CommentReference">
    <w:name w:val="annotation reference"/>
    <w:basedOn w:val="DefaultParagraphFont"/>
    <w:uiPriority w:val="99"/>
    <w:semiHidden/>
    <w:unhideWhenUsed/>
    <w:rsid w:val="005F5888"/>
    <w:rPr>
      <w:sz w:val="16"/>
      <w:szCs w:val="16"/>
    </w:rPr>
  </w:style>
  <w:style w:type="paragraph" w:styleId="CommentText">
    <w:name w:val="annotation text"/>
    <w:basedOn w:val="Normal"/>
    <w:link w:val="CommentTextChar"/>
    <w:uiPriority w:val="99"/>
    <w:semiHidden/>
    <w:unhideWhenUsed/>
    <w:rsid w:val="005F5888"/>
    <w:pPr>
      <w:spacing w:line="240" w:lineRule="auto"/>
    </w:pPr>
    <w:rPr>
      <w:sz w:val="20"/>
      <w:szCs w:val="20"/>
    </w:rPr>
  </w:style>
  <w:style w:type="character" w:customStyle="1" w:styleId="CommentTextChar">
    <w:name w:val="Comment Text Char"/>
    <w:basedOn w:val="DefaultParagraphFont"/>
    <w:link w:val="CommentText"/>
    <w:uiPriority w:val="99"/>
    <w:semiHidden/>
    <w:rsid w:val="005F5888"/>
    <w:rPr>
      <w:lang w:eastAsia="en-US"/>
    </w:rPr>
  </w:style>
  <w:style w:type="paragraph" w:styleId="CommentSubject">
    <w:name w:val="annotation subject"/>
    <w:basedOn w:val="CommentText"/>
    <w:next w:val="CommentText"/>
    <w:link w:val="CommentSubjectChar"/>
    <w:uiPriority w:val="99"/>
    <w:semiHidden/>
    <w:unhideWhenUsed/>
    <w:rsid w:val="005F5888"/>
    <w:rPr>
      <w:b/>
      <w:bCs/>
    </w:rPr>
  </w:style>
  <w:style w:type="character" w:customStyle="1" w:styleId="CommentSubjectChar">
    <w:name w:val="Comment Subject Char"/>
    <w:basedOn w:val="CommentTextChar"/>
    <w:link w:val="CommentSubject"/>
    <w:uiPriority w:val="99"/>
    <w:semiHidden/>
    <w:rsid w:val="005F5888"/>
    <w:rPr>
      <w:b/>
      <w:bCs/>
      <w:lang w:eastAsia="en-US"/>
    </w:rPr>
  </w:style>
  <w:style w:type="character" w:customStyle="1" w:styleId="aqj">
    <w:name w:val="aqj"/>
    <w:basedOn w:val="DefaultParagraphFont"/>
    <w:rsid w:val="00CF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jac.judiciary.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istrator@thekalisher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49CF5DDBAC144B0D4B38D0BE19044" ma:contentTypeVersion="5" ma:contentTypeDescription="Create a new document." ma:contentTypeScope="" ma:versionID="7c90ea8c4f1b3f5a17311a8370937d97">
  <xsd:schema xmlns:xsd="http://www.w3.org/2001/XMLSchema" xmlns:xs="http://www.w3.org/2001/XMLSchema" xmlns:p="http://schemas.microsoft.com/office/2006/metadata/properties" xmlns:ns3="0651fd51-b89c-43c6-b7cb-6a176704e6fd" xmlns:ns4="http://schemas.microsoft.com/sharepoint/v4" targetNamespace="http://schemas.microsoft.com/office/2006/metadata/properties" ma:root="true" ma:fieldsID="da58225554bf9a25a73a5ff90d1dd495" ns3:_="" ns4:_="">
    <xsd:import namespace="0651fd51-b89c-43c6-b7cb-6a176704e6fd"/>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3:IsModifi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1fd51-b89c-43c6-b7cb-6a176704e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sModified xmlns="0651fd51-b89c-43c6-b7cb-6a176704e6fd">No</IsModifi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4B70-F1A1-4050-8197-BBB0E59904C2}">
  <ds:schemaRefs>
    <ds:schemaRef ds:uri="http://schemas.microsoft.com/sharepoint/v3/contenttype/forms"/>
  </ds:schemaRefs>
</ds:datastoreItem>
</file>

<file path=customXml/itemProps2.xml><?xml version="1.0" encoding="utf-8"?>
<ds:datastoreItem xmlns:ds="http://schemas.openxmlformats.org/officeDocument/2006/customXml" ds:itemID="{59A890A2-C1CE-4261-966E-E1AD3C0A1FD6}">
  <ds:schemaRefs>
    <ds:schemaRef ds:uri="http://schemas.microsoft.com/office/2006/metadata/longProperties"/>
  </ds:schemaRefs>
</ds:datastoreItem>
</file>

<file path=customXml/itemProps3.xml><?xml version="1.0" encoding="utf-8"?>
<ds:datastoreItem xmlns:ds="http://schemas.openxmlformats.org/officeDocument/2006/customXml" ds:itemID="{A690C8B7-1451-4793-8A8D-1430BC5C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1fd51-b89c-43c6-b7cb-6a176704e6f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E44F1-0EA4-4125-BC7C-AB97365B405A}">
  <ds:schemaRefs>
    <ds:schemaRef ds:uri="http://schemas.microsoft.com/sharepoint/events"/>
  </ds:schemaRefs>
</ds:datastoreItem>
</file>

<file path=customXml/itemProps5.xml><?xml version="1.0" encoding="utf-8"?>
<ds:datastoreItem xmlns:ds="http://schemas.openxmlformats.org/officeDocument/2006/customXml" ds:itemID="{15E4B1C6-DF3B-4567-B06A-71E9DABA8F85}">
  <ds:schemaRefs>
    <ds:schemaRef ds:uri="http://schemas.microsoft.com/office/2006/metadata/properties"/>
    <ds:schemaRef ds:uri="http://schemas.microsoft.com/office/infopath/2007/PartnerControls"/>
    <ds:schemaRef ds:uri="http://schemas.microsoft.com/sharepoint/v4"/>
    <ds:schemaRef ds:uri="0651fd51-b89c-43c6-b7cb-6a176704e6fd"/>
  </ds:schemaRefs>
</ds:datastoreItem>
</file>

<file path=customXml/itemProps6.xml><?xml version="1.0" encoding="utf-8"?>
<ds:datastoreItem xmlns:ds="http://schemas.openxmlformats.org/officeDocument/2006/customXml" ds:itemID="{F662AB5F-EFE5-435C-B0B2-2CF91D0C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8871</CharactersWithSpaces>
  <SharedDoc>false</SharedDoc>
  <HLinks>
    <vt:vector size="18" baseType="variant">
      <vt:variant>
        <vt:i4>7733331</vt:i4>
      </vt:variant>
      <vt:variant>
        <vt:i4>6</vt:i4>
      </vt:variant>
      <vt:variant>
        <vt:i4>0</vt:i4>
      </vt:variant>
      <vt:variant>
        <vt:i4>5</vt:i4>
      </vt:variant>
      <vt:variant>
        <vt:lpwstr>mailto:Ian.Thomson@judicialappointments.gov.uk</vt:lpwstr>
      </vt:variant>
      <vt:variant>
        <vt:lpwstr/>
      </vt:variant>
      <vt:variant>
        <vt:i4>7733331</vt:i4>
      </vt:variant>
      <vt:variant>
        <vt:i4>3</vt:i4>
      </vt:variant>
      <vt:variant>
        <vt:i4>0</vt:i4>
      </vt:variant>
      <vt:variant>
        <vt:i4>5</vt:i4>
      </vt:variant>
      <vt:variant>
        <vt:lpwstr>mailto:Ian.Thomson@judicialappointments.gov.uk</vt:lpwstr>
      </vt:variant>
      <vt:variant>
        <vt:lpwstr/>
      </vt:variant>
      <vt:variant>
        <vt:i4>1835077</vt:i4>
      </vt:variant>
      <vt:variant>
        <vt:i4>0</vt:i4>
      </vt:variant>
      <vt:variant>
        <vt:i4>0</vt:i4>
      </vt:variant>
      <vt:variant>
        <vt:i4>5</vt:i4>
      </vt:variant>
      <vt:variant>
        <vt:lpwstr>http://jac.judiciary.gov.uk/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Foster-King, Sharon</dc:creator>
  <cp:keywords/>
  <dc:description/>
  <cp:lastModifiedBy>Tamara Obeng</cp:lastModifiedBy>
  <cp:revision>2</cp:revision>
  <cp:lastPrinted>2018-03-06T10:36:00Z</cp:lastPrinted>
  <dcterms:created xsi:type="dcterms:W3CDTF">2018-04-19T10:07:00Z</dcterms:created>
  <dcterms:modified xsi:type="dcterms:W3CDTF">2018-04-19T10:07:00Z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ASOF-1952832548-4117</vt:lpwstr>
  </property>
  <property fmtid="{D5CDD505-2E9C-101B-9397-08002B2CF9AE}" pid="5" name="_dlc_DocIdItemGuid">
    <vt:lpwstr>0af134e6-3929-47e7-9fa8-ce4b91624f3f</vt:lpwstr>
  </property>
  <property fmtid="{D5CDD505-2E9C-101B-9397-08002B2CF9AE}" pid="6" name="_dlc_DocIdUrl">
    <vt:lpwstr>https://juststore.dom1.infra.int/sites/ao/JUAC/CSPO/_layouts/15/DocIdRedir.aspx?ID=ASOF-1952832548-4117, ASOF-1952832548-4117</vt:lpwstr>
  </property>
</Properties>
</file>